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b w:val="1"/>
          <w:bCs w:val="1"/>
        </w:rPr>
      </w:pPr>
      <w:r>
        <mc:AlternateContent>
          <mc:Choice Requires="wps">
            <w:drawing>
              <wp:anchor distT="152400" distB="152400" distL="152400" distR="152400" simplePos="0" relativeHeight="251659264" behindDoc="0" locked="0" layoutInCell="1" allowOverlap="1">
                <wp:simplePos x="0" y="0"/>
                <wp:positionH relativeFrom="page">
                  <wp:posOffset>249428</wp:posOffset>
                </wp:positionH>
                <wp:positionV relativeFrom="page">
                  <wp:posOffset>212000</wp:posOffset>
                </wp:positionV>
                <wp:extent cx="7061200" cy="961274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061200" cy="9612749"/>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19.6pt;margin-top:16.7pt;width:556.0pt;height:756.9pt;z-index:251659264;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516128</wp:posOffset>
                </wp:positionH>
                <wp:positionV relativeFrom="page">
                  <wp:posOffset>421640</wp:posOffset>
                </wp:positionV>
                <wp:extent cx="6527800" cy="16256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6527800" cy="1625600"/>
                        </a:xfrm>
                        <a:prstGeom prst="rect">
                          <a:avLst/>
                        </a:prstGeom>
                        <a:noFill/>
                        <a:ln w="12700" cap="flat">
                          <a:noFill/>
                          <a:miter lim="400000"/>
                        </a:ln>
                        <a:effectLst/>
                      </wps:spPr>
                      <wps:txbx>
                        <w:txbxContent>
                          <w:p>
                            <w:pPr>
                              <w:pStyle w:val="Body"/>
                              <w:jc w:val="center"/>
                              <w:rPr>
                                <w:rFonts w:ascii="Helvetica Neue Black Condensed" w:cs="Helvetica Neue Black Condensed" w:hAnsi="Helvetica Neue Black Condensed" w:eastAsia="Helvetica Neue Black Condensed"/>
                                <w:outline w:val="0"/>
                                <w:color w:val="fefffe"/>
                                <w:sz w:val="100"/>
                                <w:szCs w:val="100"/>
                                <w14:textFill>
                                  <w14:solidFill>
                                    <w14:srgbClr w14:val="FFFFFF"/>
                                  </w14:solidFill>
                                </w14:textFill>
                              </w:rPr>
                            </w:pPr>
                            <w:r>
                              <w:rPr>
                                <w:rFonts w:ascii="Helvetica Neue Black Condensed" w:hAnsi="Helvetica Neue Black Condensed"/>
                                <w:outline w:val="0"/>
                                <w:color w:val="fefffe"/>
                                <w:sz w:val="100"/>
                                <w:szCs w:val="100"/>
                                <w:rtl w:val="0"/>
                                <w:lang w:val="en-US"/>
                                <w14:textFill>
                                  <w14:solidFill>
                                    <w14:srgbClr w14:val="FFFFFF"/>
                                  </w14:solidFill>
                                </w14:textFill>
                              </w:rPr>
                              <w:t>COLD CHIPS AND MONEY</w:t>
                            </w:r>
                          </w:p>
                          <w:p>
                            <w:pPr>
                              <w:pStyle w:val="Body"/>
                              <w:jc w:val="center"/>
                            </w:pPr>
                            <w:r>
                              <w:rPr>
                                <w:rFonts w:ascii="Helvetica Neue Black Condensed" w:hAnsi="Helvetica Neue Black Condensed"/>
                                <w:outline w:val="0"/>
                                <w:color w:val="fefffe"/>
                                <w:sz w:val="36"/>
                                <w:szCs w:val="36"/>
                                <w:rtl w:val="0"/>
                                <w:lang w:val="en-US"/>
                                <w14:textFill>
                                  <w14:solidFill>
                                    <w14:srgbClr w14:val="FFFFFF"/>
                                  </w14:solidFill>
                                </w14:textFill>
                              </w:rPr>
                              <w:t>an interactive digital story exploring child criminal exploitation</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40.6pt;margin-top:33.2pt;width:514.0pt;height:128.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Helvetica Neue Black Condensed" w:cs="Helvetica Neue Black Condensed" w:hAnsi="Helvetica Neue Black Condensed" w:eastAsia="Helvetica Neue Black Condensed"/>
                          <w:outline w:val="0"/>
                          <w:color w:val="fefffe"/>
                          <w:sz w:val="100"/>
                          <w:szCs w:val="100"/>
                          <w14:textFill>
                            <w14:solidFill>
                              <w14:srgbClr w14:val="FFFFFF"/>
                            </w14:solidFill>
                          </w14:textFill>
                        </w:rPr>
                      </w:pPr>
                      <w:r>
                        <w:rPr>
                          <w:rFonts w:ascii="Helvetica Neue Black Condensed" w:hAnsi="Helvetica Neue Black Condensed"/>
                          <w:outline w:val="0"/>
                          <w:color w:val="fefffe"/>
                          <w:sz w:val="100"/>
                          <w:szCs w:val="100"/>
                          <w:rtl w:val="0"/>
                          <w:lang w:val="en-US"/>
                          <w14:textFill>
                            <w14:solidFill>
                              <w14:srgbClr w14:val="FFFFFF"/>
                            </w14:solidFill>
                          </w14:textFill>
                        </w:rPr>
                        <w:t>COLD CHIPS AND MONEY</w:t>
                      </w:r>
                    </w:p>
                    <w:p>
                      <w:pPr>
                        <w:pStyle w:val="Body"/>
                        <w:jc w:val="center"/>
                      </w:pPr>
                      <w:r>
                        <w:rPr>
                          <w:rFonts w:ascii="Helvetica Neue Black Condensed" w:hAnsi="Helvetica Neue Black Condensed"/>
                          <w:outline w:val="0"/>
                          <w:color w:val="fefffe"/>
                          <w:sz w:val="36"/>
                          <w:szCs w:val="36"/>
                          <w:rtl w:val="0"/>
                          <w:lang w:val="en-US"/>
                          <w14:textFill>
                            <w14:solidFill>
                              <w14:srgbClr w14:val="FFFFFF"/>
                            </w14:solidFill>
                          </w14:textFill>
                        </w:rPr>
                        <w:t>an interactive digital story exploring child criminal exploitation</w:t>
                      </w:r>
                    </w:p>
                  </w:txbxContent>
                </v:textbox>
                <w10:wrap type="topAndBottom"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249428</wp:posOffset>
                </wp:positionH>
                <wp:positionV relativeFrom="page">
                  <wp:posOffset>9147362</wp:posOffset>
                </wp:positionV>
                <wp:extent cx="7061200" cy="677387"/>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7061200" cy="677387"/>
                        </a:xfrm>
                        <a:prstGeom prst="rect">
                          <a:avLst/>
                        </a:prstGeom>
                        <a:noFill/>
                        <a:ln w="12700" cap="flat">
                          <a:noFill/>
                          <a:miter lim="400000"/>
                        </a:ln>
                        <a:effectLst/>
                      </wps:spPr>
                      <wps:txbx>
                        <w:txbxContent>
                          <w:p>
                            <w:pPr>
                              <w:pStyle w:val="Body"/>
                              <w:jc w:val="center"/>
                            </w:pPr>
                            <w:r>
                              <w:rPr>
                                <w:rFonts w:ascii="Helvetica Neue Black Condensed" w:hAnsi="Helvetica Neue Black Condensed"/>
                                <w:outline w:val="0"/>
                                <w:color w:val="fefffe"/>
                                <w:sz w:val="34"/>
                                <w:szCs w:val="34"/>
                                <w:rtl w:val="0"/>
                                <w:lang w:val="en-US"/>
                                <w14:textFill>
                                  <w14:solidFill>
                                    <w14:srgbClr w14:val="FFFFFF"/>
                                  </w14:solidFill>
                                </w14:textFill>
                              </w:rPr>
                              <w:t>resource pack for teachers and those working with young people</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9.6pt;margin-top:720.3pt;width:556.0pt;height:53.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Helvetica Neue Black Condensed" w:hAnsi="Helvetica Neue Black Condensed"/>
                          <w:outline w:val="0"/>
                          <w:color w:val="fefffe"/>
                          <w:sz w:val="34"/>
                          <w:szCs w:val="34"/>
                          <w:rtl w:val="0"/>
                          <w:lang w:val="en-US"/>
                          <w14:textFill>
                            <w14:solidFill>
                              <w14:srgbClr w14:val="FFFFFF"/>
                            </w14:solidFill>
                          </w14:textFill>
                        </w:rPr>
                        <w:t>resource pack for teachers and those working with young people</w:t>
                      </w:r>
                    </w:p>
                  </w:txbxContent>
                </v:textbox>
                <w10:wrap type="topAndBottom" side="bothSides" anchorx="page" anchory="page"/>
              </v:shape>
            </w:pict>
          </mc:Fallback>
        </mc:AlternateContent>
      </w:r>
      <w:r>
        <w:drawing>
          <wp:anchor distT="152400" distB="152400" distL="152400" distR="152400" simplePos="0" relativeHeight="251662336" behindDoc="0" locked="0" layoutInCell="1" allowOverlap="1">
            <wp:simplePos x="0" y="0"/>
            <wp:positionH relativeFrom="page">
              <wp:posOffset>249428</wp:posOffset>
            </wp:positionH>
            <wp:positionV relativeFrom="page">
              <wp:posOffset>3644464</wp:posOffset>
            </wp:positionV>
            <wp:extent cx="7061200" cy="4707467"/>
            <wp:effectExtent l="0" t="0" r="0" b="0"/>
            <wp:wrapThrough wrapText="bothSides" distL="152400" distR="152400">
              <wp:wrapPolygon edited="1">
                <wp:start x="0" y="0"/>
                <wp:lineTo x="21621" y="0"/>
                <wp:lineTo x="21621" y="21611"/>
                <wp:lineTo x="0" y="21611"/>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hone.png"/>
                    <pic:cNvPicPr>
                      <a:picLocks noChangeAspect="1"/>
                    </pic:cNvPicPr>
                  </pic:nvPicPr>
                  <pic:blipFill>
                    <a:blip r:embed="rId4">
                      <a:extLst/>
                    </a:blip>
                    <a:stretch>
                      <a:fillRect/>
                    </a:stretch>
                  </pic:blipFill>
                  <pic:spPr>
                    <a:xfrm>
                      <a:off x="0" y="0"/>
                      <a:ext cx="7061200" cy="4707467"/>
                    </a:xfrm>
                    <a:prstGeom prst="rect">
                      <a:avLst/>
                    </a:prstGeom>
                    <a:ln w="12700" cap="flat">
                      <a:noFill/>
                      <a:miter lim="400000"/>
                    </a:ln>
                    <a:effectLst/>
                  </pic:spPr>
                </pic:pic>
              </a:graphicData>
            </a:graphic>
          </wp:anchor>
        </w:drawing>
      </w:r>
      <w:r>
        <w:rPr>
          <w:b w:val="1"/>
          <w:bCs w:val="1"/>
          <w:rtl w:val="0"/>
          <w:lang w:val="en-US"/>
        </w:rPr>
        <w:t>Resource Introduction</w:t>
      </w:r>
    </w:p>
    <w:p>
      <w:pPr>
        <w:pStyle w:val="Body"/>
        <w:spacing w:line="360" w:lineRule="auto"/>
        <w:rPr>
          <w:rFonts w:ascii="Helvetica Neue Thin" w:cs="Helvetica Neue Thin" w:hAnsi="Helvetica Neue Thin" w:eastAsia="Helvetica Neue Thin"/>
        </w:rPr>
      </w:pPr>
      <w:r>
        <w:rPr>
          <w:rFonts w:ascii="Helvetica Neue Black Condensed" w:hAnsi="Helvetica Neue Black Condensed"/>
          <w:rtl w:val="0"/>
          <w:lang w:val="en-US"/>
        </w:rPr>
        <w:t xml:space="preserve">Cold Chips and Money </w:t>
      </w:r>
      <w:r>
        <w:rPr>
          <w:rFonts w:ascii="Helvetica Neue Thin" w:hAnsi="Helvetica Neue Thin"/>
          <w:rtl w:val="0"/>
          <w:lang w:val="en-US"/>
        </w:rPr>
        <w:t xml:space="preserve">is an interactive digital story exploring child criminal exploitation (CCE), sometimes more commonly known as </w:t>
      </w:r>
      <w:r>
        <w:rPr>
          <w:rFonts w:ascii="Helvetica Neue Thin" w:hAnsi="Helvetica Neue Thin" w:hint="default"/>
          <w:rtl w:val="0"/>
          <w:lang w:val="en-US"/>
        </w:rPr>
        <w:t>‘</w:t>
      </w:r>
      <w:r>
        <w:rPr>
          <w:rFonts w:ascii="Helvetica Neue Thin" w:hAnsi="Helvetica Neue Thin"/>
          <w:rtl w:val="0"/>
          <w:lang w:val="en-US"/>
        </w:rPr>
        <w:t>county lines</w:t>
      </w:r>
      <w:r>
        <w:rPr>
          <w:rFonts w:ascii="Helvetica Neue Thin" w:hAnsi="Helvetica Neue Thin" w:hint="default"/>
          <w:rtl w:val="0"/>
          <w:lang w:val="en-US"/>
        </w:rPr>
        <w:t>’</w:t>
      </w:r>
      <w:r>
        <w:rPr>
          <w:rFonts w:ascii="Helvetica Neue Thin" w:hAnsi="Helvetica Neue Thin"/>
          <w:rtl w:val="0"/>
          <w:lang w:val="en-US"/>
        </w:rPr>
        <w:t>. Child criminal exploitation is</w:t>
      </w:r>
      <w:r>
        <w:rPr>
          <w:rFonts w:ascii="Helvetica Neue Thin" w:hAnsi="Helvetica Neue Thin"/>
          <w:rtl w:val="0"/>
          <w:lang w:val="en-US"/>
        </w:rPr>
        <w:t xml:space="preserve"> where </w:t>
      </w:r>
      <w:r>
        <w:rPr>
          <w:rFonts w:ascii="Helvetica Neue Thin" w:hAnsi="Helvetica Neue Thin" w:hint="default"/>
          <w:rtl w:val="0"/>
          <w:lang w:val="en-US"/>
        </w:rPr>
        <w:t>“</w:t>
      </w:r>
      <w:r>
        <w:rPr>
          <w:rFonts w:ascii="Helvetica Neue Thin" w:hAnsi="Helvetica Neue Thin"/>
          <w:rtl w:val="0"/>
          <w:lang w:val="en-US"/>
        </w:rPr>
        <w:t>children and young people are manipulated and coerced into committing crimes</w:t>
      </w:r>
      <w:r>
        <w:rPr>
          <w:rFonts w:ascii="Helvetica Neue Thin" w:hAnsi="Helvetica Neue Thin" w:hint="default"/>
          <w:rtl w:val="0"/>
          <w:lang w:val="en-US"/>
        </w:rPr>
        <w:t xml:space="preserve">” </w:t>
      </w:r>
      <w:r>
        <w:rPr>
          <w:rFonts w:ascii="Helvetica Neue Thin" w:hAnsi="Helvetica Neue Thin"/>
          <w:rtl w:val="0"/>
          <w:lang w:val="en-US"/>
        </w:rPr>
        <w:t>(NSPCC, 2020).</w:t>
      </w:r>
    </w:p>
    <w:p>
      <w:pPr>
        <w:pStyle w:val="Body"/>
        <w:spacing w:line="360" w:lineRule="auto"/>
        <w:rPr>
          <w:rFonts w:ascii="Helvetica Neue Thin" w:cs="Helvetica Neue Thin" w:hAnsi="Helvetica Neue Thin" w:eastAsia="Helvetica Neue Thin"/>
        </w:rPr>
      </w:pP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In the digital story, the participant is placed in the centre of the action and the story unfolds around them depending on actions they take or do not take. This resource pack supports the digital story and provides  questions and reflections for participants engaging in the digital story.</w:t>
      </w:r>
    </w:p>
    <w:p>
      <w:pPr>
        <w:pStyle w:val="Body"/>
        <w:spacing w:line="360" w:lineRule="auto"/>
        <w:rPr>
          <w:rFonts w:ascii="Helvetica Neue Thin" w:cs="Helvetica Neue Thin" w:hAnsi="Helvetica Neue Thin" w:eastAsia="Helvetica Neue Thin"/>
        </w:rPr>
      </w:pPr>
    </w:p>
    <w:p>
      <w:pPr>
        <w:pStyle w:val="Body"/>
        <w:spacing w:line="360" w:lineRule="auto"/>
        <w:rPr>
          <w:rFonts w:ascii="Helvetica Neue Bold Condensed" w:cs="Helvetica Neue Bold Condensed" w:hAnsi="Helvetica Neue Bold Condensed" w:eastAsia="Helvetica Neue Bold Condensed"/>
        </w:rPr>
      </w:pPr>
      <w:r>
        <w:rPr>
          <w:rFonts w:ascii="Helvetica Neue Thin" w:hAnsi="Helvetica Neue Thin"/>
          <w:rtl w:val="0"/>
          <w:lang w:val="en-US"/>
        </w:rPr>
        <w:t xml:space="preserve">This digital resource has had the input of Active Communities Network, Portsmouth Safeguarding Children Partnership, Portsmouth Youth Offending Team, and Portsmouth Police. </w:t>
      </w:r>
    </w:p>
    <w:p>
      <w:pPr>
        <w:pStyle w:val="Body"/>
        <w:spacing w:line="360" w:lineRule="auto"/>
        <w:rPr>
          <w:rFonts w:ascii="Helvetica Neue Thin" w:cs="Helvetica Neue Thin" w:hAnsi="Helvetica Neue Thin" w:eastAsia="Helvetica Neue Thin"/>
        </w:rPr>
      </w:pPr>
    </w:p>
    <w:p>
      <w:pPr>
        <w:pStyle w:val="Body"/>
        <w:spacing w:line="360" w:lineRule="auto"/>
        <w:rPr>
          <w:rFonts w:ascii="Helvetica Neue Thin" w:cs="Helvetica Neue Thin" w:hAnsi="Helvetica Neue Thin" w:eastAsia="Helvetica Neue Thin"/>
        </w:rPr>
      </w:pPr>
      <w:r>
        <w:rPr>
          <w:rFonts w:ascii="Helvetica Neue Black Condensed" w:hAnsi="Helvetica Neue Black Condensed"/>
          <w:rtl w:val="0"/>
          <w:lang w:val="en-US"/>
        </w:rPr>
        <w:t>Cold Chips and Money</w:t>
      </w:r>
      <w:r>
        <w:rPr>
          <w:rFonts w:ascii="Helvetica Neue Bold Condensed" w:hAnsi="Helvetica Neue Bold Condensed"/>
          <w:rtl w:val="0"/>
          <w:lang w:val="en-US"/>
        </w:rPr>
        <w:t xml:space="preserve"> </w:t>
      </w:r>
      <w:r>
        <w:rPr>
          <w:rFonts w:ascii="Helvetica Neue Thin" w:hAnsi="Helvetica Neue Thin"/>
          <w:rtl w:val="0"/>
          <w:lang w:val="en-US"/>
        </w:rPr>
        <w:t>is designed and written to take the participant through a young person</w:t>
      </w:r>
      <w:r>
        <w:rPr>
          <w:rFonts w:ascii="Helvetica Neue Thin" w:hAnsi="Helvetica Neue Thin" w:hint="default"/>
          <w:rtl w:val="0"/>
          <w:lang w:val="en-US"/>
        </w:rPr>
        <w:t>’</w:t>
      </w:r>
      <w:r>
        <w:rPr>
          <w:rFonts w:ascii="Helvetica Neue Thin" w:hAnsi="Helvetica Neue Thin"/>
          <w:rtl w:val="0"/>
          <w:lang w:val="en-US"/>
        </w:rPr>
        <w:t>s life who is being manipulated and coerced towards criminal activity. The story reflects the variety of ways that might happen such as challenges in school, emotional manipulation, and gradual social isolation.</w:t>
      </w:r>
    </w:p>
    <w:p>
      <w:pPr>
        <w:pStyle w:val="Body"/>
        <w:spacing w:line="360" w:lineRule="auto"/>
        <w:rPr>
          <w:rFonts w:ascii="Helvetica Neue Thin" w:cs="Helvetica Neue Thin" w:hAnsi="Helvetica Neue Thin" w:eastAsia="Helvetica Neue Thin"/>
        </w:rPr>
      </w:pP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 xml:space="preserve">The digital story is split into three sections with built-in timed breaks between each one for the exercises to take place in. </w:t>
      </w:r>
      <w:r>
        <w:rPr>
          <w:rFonts w:ascii="Helvetica Neue Thin" w:hAnsi="Helvetica Neue Thin"/>
          <w:rtl w:val="0"/>
          <w:lang w:val="en-US"/>
        </w:rPr>
        <w:t xml:space="preserve">The digital story is designed so that participants will have different experiences but will ultimately all go through the same story points, these differences are marked below </w:t>
      </w:r>
      <w:r>
        <w:rPr>
          <w:rFonts w:ascii="Helvetica Neue Thin" w:hAnsi="Helvetica Neue Thin"/>
          <w:u w:val="single"/>
          <w:rtl w:val="0"/>
          <w:lang w:val="en-US"/>
        </w:rPr>
        <w:t>underlined</w:t>
      </w:r>
      <w:r>
        <w:rPr>
          <w:rFonts w:ascii="Helvetica Neue Thin" w:hAnsi="Helvetica Neue Thin"/>
          <w:rtl w:val="0"/>
          <w:lang w:val="en-US"/>
        </w:rPr>
        <w:t>.</w:t>
      </w:r>
    </w:p>
    <w:p>
      <w:pPr>
        <w:pStyle w:val="Body"/>
        <w:spacing w:line="360" w:lineRule="auto"/>
        <w:rPr>
          <w:rFonts w:ascii="Helvetica Neue" w:cs="Helvetica Neue" w:hAnsi="Helvetica Neue" w:eastAsia="Helvetica Neue"/>
          <w:b w:val="1"/>
          <w:bCs w:val="1"/>
        </w:rPr>
      </w:pP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 xml:space="preserve">Section 1, Autumn Term: </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At home: a young person is moving up a year at school and is dealing with their emotions surrounding this, </w:t>
      </w:r>
      <w:r>
        <w:rPr>
          <w:rFonts w:ascii="Helvetica Neue Thin" w:hAnsi="Helvetica Neue Thin"/>
          <w:u w:val="single"/>
          <w:rtl w:val="0"/>
          <w:lang w:val="en-US"/>
        </w:rPr>
        <w:t>there is a suggestion that the young person is being bullied.</w:t>
      </w:r>
      <w:r>
        <w:rPr>
          <w:rFonts w:ascii="Helvetica Neue Thin" w:hAnsi="Helvetica Neue Thin"/>
          <w:rtl w:val="0"/>
          <w:lang w:val="en-US"/>
        </w:rPr>
        <w:t xml:space="preserve"> The young person lives at home with their Mum.</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At school: the young person goes to school and head to their form room to meet their new form tutor. They have forgotten to turn their phone off, their phone rings. </w:t>
      </w:r>
      <w:r>
        <w:rPr>
          <w:rFonts w:ascii="Helvetica Neue Thin" w:hAnsi="Helvetica Neue Thin"/>
          <w:u w:val="single"/>
          <w:rtl w:val="0"/>
          <w:lang w:val="en-US"/>
        </w:rPr>
        <w:t>The teacher reacts in various ways depending on whether the student admits it is theirs.</w:t>
      </w:r>
      <w:r>
        <w:rPr>
          <w:rFonts w:ascii="Helvetica Neue Thin" w:hAnsi="Helvetica Neue Thin"/>
          <w:rtl w:val="0"/>
          <w:lang w:val="en-US"/>
        </w:rPr>
        <w:t xml:space="preserve"> The phone is confiscated. </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The incident with the phone has effected the young person. Whilst not concentrating they collide with another student. </w:t>
      </w:r>
      <w:r>
        <w:rPr>
          <w:rFonts w:ascii="Helvetica Neue Thin" w:hAnsi="Helvetica Neue Thin"/>
          <w:u w:val="single"/>
          <w:rtl w:val="0"/>
          <w:lang w:val="en-US"/>
        </w:rPr>
        <w:t>This collision may escalate.</w:t>
      </w:r>
      <w:r>
        <w:rPr>
          <w:rFonts w:ascii="Helvetica Neue Thin" w:hAnsi="Helvetica Neue Thin"/>
          <w:rtl w:val="0"/>
          <w:lang w:val="en-US"/>
        </w:rPr>
        <w:t xml:space="preserve"> A teacher becomes involved and both students are sent to the Deputy Head to explain their behaviour. </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After meeting the Deputy Head the young person heads to football training, they are frustrated at the day</w:t>
      </w:r>
      <w:r>
        <w:rPr>
          <w:rFonts w:ascii="Helvetica Neue Thin" w:hAnsi="Helvetica Neue Thin" w:hint="default"/>
          <w:rtl w:val="0"/>
          <w:lang w:val="en-US"/>
        </w:rPr>
        <w:t>’</w:t>
      </w:r>
      <w:r>
        <w:rPr>
          <w:rFonts w:ascii="Helvetica Neue Thin" w:hAnsi="Helvetica Neue Thin"/>
          <w:rtl w:val="0"/>
          <w:lang w:val="en-US"/>
        </w:rPr>
        <w:t xml:space="preserve">s events. The young person might explain their coach, Mr Dale. </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After school: the young person gets a takeaway. The student from earlier confronts them, </w:t>
      </w:r>
      <w:r>
        <w:rPr>
          <w:rFonts w:ascii="Helvetica Neue Thin" w:hAnsi="Helvetica Neue Thin"/>
          <w:u w:val="single"/>
          <w:rtl w:val="0"/>
          <w:lang w:val="en-US"/>
        </w:rPr>
        <w:t xml:space="preserve">the young person may react in a variety of ways. </w:t>
      </w:r>
      <w:r>
        <w:rPr>
          <w:rFonts w:ascii="Helvetica Neue Thin" w:hAnsi="Helvetica Neue Thin"/>
          <w:rtl w:val="0"/>
          <w:lang w:val="en-US"/>
        </w:rPr>
        <w:t xml:space="preserve">Some older lads intervene.  </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After school: The older lads (Leigh, Dylan and Jack) suggest they</w:t>
      </w:r>
      <w:r>
        <w:rPr>
          <w:rFonts w:ascii="Helvetica Neue Thin" w:hAnsi="Helvetica Neue Thin" w:hint="default"/>
          <w:rtl w:val="0"/>
          <w:lang w:val="en-US"/>
        </w:rPr>
        <w:t>’</w:t>
      </w:r>
      <w:r>
        <w:rPr>
          <w:rFonts w:ascii="Helvetica Neue Thin" w:hAnsi="Helvetica Neue Thin"/>
          <w:rtl w:val="0"/>
          <w:lang w:val="en-US"/>
        </w:rPr>
        <w:t>ll look out for the young person,</w:t>
      </w:r>
      <w:r>
        <w:rPr>
          <w:rFonts w:ascii="Helvetica Neue Thin" w:hAnsi="Helvetica Neue Thin"/>
          <w:u w:val="single"/>
          <w:rtl w:val="0"/>
          <w:lang w:val="en-US"/>
        </w:rPr>
        <w:t xml:space="preserve"> and sort out the other student.</w:t>
      </w:r>
      <w:r>
        <w:rPr>
          <w:rFonts w:ascii="Helvetica Neue Thin" w:hAnsi="Helvetica Neue Thin"/>
          <w:rtl w:val="0"/>
          <w:lang w:val="en-US"/>
        </w:rPr>
        <w:t xml:space="preserve"> They say they</w:t>
      </w:r>
      <w:r>
        <w:rPr>
          <w:rFonts w:ascii="Helvetica Neue Thin" w:hAnsi="Helvetica Neue Thin" w:hint="default"/>
          <w:rtl w:val="0"/>
          <w:lang w:val="en-US"/>
        </w:rPr>
        <w:t>’</w:t>
      </w:r>
      <w:r>
        <w:rPr>
          <w:rFonts w:ascii="Helvetica Neue Thin" w:hAnsi="Helvetica Neue Thin"/>
          <w:rtl w:val="0"/>
          <w:lang w:val="en-US"/>
        </w:rPr>
        <w:t>ll keep in touch.</w:t>
      </w:r>
    </w:p>
    <w:p>
      <w:pPr>
        <w:pStyle w:val="Body"/>
        <w:spacing w:line="360" w:lineRule="auto"/>
        <w:rPr>
          <w:rFonts w:ascii="Helvetica Neue Thin" w:cs="Helvetica Neue Thin" w:hAnsi="Helvetica Neue Thin" w:eastAsia="Helvetica Neue Thin"/>
        </w:rPr>
      </w:pPr>
    </w:p>
    <w:p>
      <w:pPr>
        <w:pStyle w:val="Body"/>
        <w:spacing w:line="360" w:lineRule="auto"/>
        <w:rPr>
          <w:rFonts w:ascii="Helvetica Neue Thin" w:cs="Helvetica Neue Thin" w:hAnsi="Helvetica Neue Thin" w:eastAsia="Helvetica Neue Thin"/>
          <w:u w:val="single"/>
        </w:rPr>
      </w:pP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Section 2, Spring Term:</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The park: the young person is invited to skip school to hangout with these new older lads, Leigh, Dylan and Jack, in the park. At the park, the lads are talking with some adults, Ryan and Becca. </w:t>
      </w:r>
      <w:r>
        <w:rPr>
          <w:rFonts w:ascii="Helvetica Neue Thin" w:hAnsi="Helvetica Neue Thin"/>
          <w:u w:val="single"/>
          <w:rtl w:val="0"/>
          <w:lang w:val="en-US"/>
        </w:rPr>
        <w:t>The young person meets them.</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The lads are bored of hanging out in the park. </w:t>
      </w:r>
      <w:r>
        <w:rPr>
          <w:rFonts w:ascii="Helvetica Neue Thin" w:hAnsi="Helvetica Neue Thin"/>
          <w:u w:val="single"/>
          <w:rtl w:val="0"/>
          <w:lang w:val="en-US"/>
        </w:rPr>
        <w:t>They spend the day doing various anti social behaviour (nicking a bike, shoplifting, taking drugs and alcohol) or they might have a run in with the police drug squad (DS. Nicky and Millsy).</w:t>
      </w:r>
      <w:r>
        <w:rPr>
          <w:rFonts w:ascii="Helvetica Neue Thin" w:hAnsi="Helvetica Neue Thin"/>
          <w:rtl w:val="0"/>
          <w:lang w:val="en-US"/>
        </w:rPr>
        <w:t xml:space="preserve"> This part is longer than described above, and the young person may or may not be pressured into one of these actions.</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Leigh invites the young person to a gaff (a party) that evening at Ryan</w:t>
      </w:r>
      <w:r>
        <w:rPr>
          <w:rFonts w:ascii="Helvetica Neue Thin" w:hAnsi="Helvetica Neue Thin" w:hint="default"/>
          <w:rtl w:val="0"/>
          <w:lang w:val="en-US"/>
        </w:rPr>
        <w:t>’</w:t>
      </w:r>
      <w:r>
        <w:rPr>
          <w:rFonts w:ascii="Helvetica Neue Thin" w:hAnsi="Helvetica Neue Thin"/>
          <w:rtl w:val="0"/>
          <w:lang w:val="en-US"/>
        </w:rPr>
        <w:t>s.</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The party: at the party the young person is given a joint and some alcohol. The young person</w:t>
      </w:r>
      <w:r>
        <w:rPr>
          <w:rFonts w:ascii="Helvetica Neue Thin" w:hAnsi="Helvetica Neue Thin" w:hint="default"/>
          <w:rtl w:val="0"/>
          <w:lang w:val="en-US"/>
        </w:rPr>
        <w:t>’</w:t>
      </w:r>
      <w:r>
        <w:rPr>
          <w:rFonts w:ascii="Helvetica Neue Thin" w:hAnsi="Helvetica Neue Thin"/>
          <w:rtl w:val="0"/>
          <w:lang w:val="en-US"/>
        </w:rPr>
        <w:t xml:space="preserve">s Mum tries to get in contact with them, they ignore it. The young person has a brilliant night with their new </w:t>
      </w:r>
      <w:r>
        <w:rPr>
          <w:rFonts w:ascii="Helvetica Neue Thin" w:hAnsi="Helvetica Neue Thin" w:hint="default"/>
          <w:rtl w:val="0"/>
          <w:lang w:val="en-US"/>
        </w:rPr>
        <w:t>‘</w:t>
      </w:r>
      <w:r>
        <w:rPr>
          <w:rFonts w:ascii="Helvetica Neue Thin" w:hAnsi="Helvetica Neue Thin"/>
          <w:rtl w:val="0"/>
          <w:lang w:val="en-US"/>
        </w:rPr>
        <w:t>mates</w:t>
      </w:r>
      <w:r>
        <w:rPr>
          <w:rFonts w:ascii="Helvetica Neue Thin" w:hAnsi="Helvetica Neue Thin" w:hint="default"/>
          <w:rtl w:val="0"/>
          <w:lang w:val="en-US"/>
        </w:rPr>
        <w:t>’</w:t>
      </w:r>
      <w:r>
        <w:rPr>
          <w:rFonts w:ascii="Helvetica Neue Thin" w:hAnsi="Helvetica Neue Thin"/>
          <w:rtl w:val="0"/>
          <w:lang w:val="en-US"/>
        </w:rPr>
        <w:t>.</w:t>
      </w: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Section 3, Summer Term:</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Since the party the young person has missed more and more school days to hang out with Leigh, Dylan and Jack. They</w:t>
      </w:r>
      <w:r>
        <w:rPr>
          <w:rFonts w:ascii="Helvetica Neue Thin" w:hAnsi="Helvetica Neue Thin" w:hint="default"/>
          <w:rtl w:val="0"/>
          <w:lang w:val="en-US"/>
        </w:rPr>
        <w:t>’</w:t>
      </w:r>
      <w:r>
        <w:rPr>
          <w:rFonts w:ascii="Helvetica Neue Thin" w:hAnsi="Helvetica Neue Thin"/>
          <w:rtl w:val="0"/>
          <w:lang w:val="en-US"/>
        </w:rPr>
        <w:t>ve dropped out of football training and seeing less of their Mum.</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The young person feels that they are part of something though, someone people </w:t>
      </w:r>
      <w:r>
        <w:rPr>
          <w:rFonts w:ascii="Helvetica Neue Thin" w:hAnsi="Helvetica Neue Thin"/>
          <w:u w:val="single"/>
          <w:rtl w:val="0"/>
          <w:lang w:val="en-US"/>
        </w:rPr>
        <w:t>know, respect, or fear.</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Ryan contacts the young person and invites them round to his flat, he needs a favour.</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Ryan and Leigh are at the flat. Ryan wants the young person to a bag to someone by bike. </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The young person may </w:t>
      </w:r>
      <w:r>
        <w:rPr>
          <w:rFonts w:ascii="Helvetica Neue Thin" w:hAnsi="Helvetica Neue Thin"/>
          <w:u w:val="single"/>
          <w:rtl w:val="0"/>
          <w:lang w:val="en-US"/>
        </w:rPr>
        <w:t>ask what is in the bag, refuse to do it, ask Leigh for help or just agree without question.</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Ryan makes sure the young person knows that they owe him now for the drugs and money that they</w:t>
      </w:r>
      <w:r>
        <w:rPr>
          <w:rFonts w:ascii="Helvetica Neue Thin" w:hAnsi="Helvetica Neue Thin" w:hint="default"/>
          <w:rtl w:val="0"/>
          <w:lang w:val="en-US"/>
        </w:rPr>
        <w:t>’</w:t>
      </w:r>
      <w:r>
        <w:rPr>
          <w:rFonts w:ascii="Helvetica Neue Thin" w:hAnsi="Helvetica Neue Thin"/>
          <w:rtl w:val="0"/>
          <w:lang w:val="en-US"/>
        </w:rPr>
        <w:t>ve spent. And they need to do what he says, or they</w:t>
      </w:r>
      <w:r>
        <w:rPr>
          <w:rFonts w:ascii="Helvetica Neue Thin" w:hAnsi="Helvetica Neue Thin" w:hint="default"/>
          <w:rtl w:val="0"/>
          <w:lang w:val="en-US"/>
        </w:rPr>
        <w:t>’</w:t>
      </w:r>
      <w:r>
        <w:rPr>
          <w:rFonts w:ascii="Helvetica Neue Thin" w:hAnsi="Helvetica Neue Thin"/>
          <w:rtl w:val="0"/>
          <w:lang w:val="en-US"/>
        </w:rPr>
        <w:t>ll be consequences.</w:t>
      </w:r>
    </w:p>
    <w:p>
      <w:pPr>
        <w:pStyle w:val="Body"/>
        <w:numPr>
          <w:ilvl w:val="0"/>
          <w:numId w:val="2"/>
        </w:numPr>
        <w:spacing w:line="360" w:lineRule="auto"/>
        <w:rPr>
          <w:rFonts w:ascii="Helvetica Neue Bold Condensed" w:hAnsi="Helvetica Neue Bold Condensed"/>
          <w:lang w:val="en-US"/>
        </w:rPr>
      </w:pPr>
      <w:r>
        <w:rPr>
          <w:rFonts w:ascii="Helvetica Neue Thin" w:hAnsi="Helvetica Neue Thin"/>
          <w:rtl w:val="0"/>
          <w:lang w:val="en-US"/>
        </w:rPr>
        <w:t xml:space="preserve">As the young person bikes the bag to the address, </w:t>
      </w:r>
      <w:r>
        <w:rPr>
          <w:rFonts w:ascii="Helvetica Neue Thin" w:hAnsi="Helvetica Neue Thin"/>
          <w:u w:val="single"/>
          <w:rtl w:val="0"/>
          <w:lang w:val="en-US"/>
        </w:rPr>
        <w:t>they may not go through with it and instead seek help from various figures in the story (DS Nicky and Millsy, their Mum or Mr Dale, their coach), if they do this they are sported through the process of victim support. If they go through with it, they are mugged, and the bag isn taken, they are now further in debt</w:t>
      </w:r>
      <w:r>
        <w:rPr>
          <w:rFonts w:ascii="Helvetica Neue Thin" w:hAnsi="Helvetica Neue Thin" w:hint="default"/>
          <w:u w:val="single"/>
          <w:rtl w:val="0"/>
          <w:lang w:val="en-US"/>
        </w:rPr>
        <w:t xml:space="preserve">… </w:t>
      </w:r>
    </w:p>
    <w:p>
      <w:pPr>
        <w:pStyle w:val="Body"/>
        <w:rPr>
          <w:rFonts w:ascii="Helvetica Neue Thin" w:cs="Helvetica Neue Thin" w:hAnsi="Helvetica Neue Thin" w:eastAsia="Helvetica Neue Thin"/>
        </w:rPr>
      </w:pPr>
    </w:p>
    <w:p>
      <w:pPr>
        <w:pStyle w:val="Body"/>
        <w:rPr>
          <w:b w:val="1"/>
          <w:bCs w:val="1"/>
        </w:rPr>
      </w:pPr>
      <w:r>
        <w:rPr>
          <w:b w:val="1"/>
          <w:bCs w:val="1"/>
          <w:rtl w:val="0"/>
          <w:lang w:val="en-US"/>
        </w:rPr>
        <w:t>Lesson Plan for Key Stage 3</w:t>
      </w:r>
    </w:p>
    <w:p>
      <w:pPr>
        <w:pStyle w:val="Body"/>
        <w:rPr>
          <w:rFonts w:ascii="Helvetica Neue Thin" w:cs="Helvetica Neue Thin" w:hAnsi="Helvetica Neue Thin" w:eastAsia="Helvetica Neue Thin"/>
        </w:rPr>
      </w:pPr>
    </w:p>
    <w:p>
      <w:pPr>
        <w:pStyle w:val="Body"/>
        <w:rPr>
          <w:b w:val="1"/>
          <w:bCs w:val="1"/>
        </w:rPr>
      </w:pPr>
      <w:r>
        <w:rPr>
          <w:b w:val="1"/>
          <w:bCs w:val="1"/>
          <w:rtl w:val="0"/>
          <w:lang w:val="en-US"/>
        </w:rPr>
        <w:t>Context</w:t>
      </w: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This single</w:t>
      </w:r>
      <w:r>
        <w:rPr>
          <w:rFonts w:ascii="Helvetica Neue Thin" w:hAnsi="Helvetica Neue Thin"/>
          <w:rtl w:val="0"/>
          <w:lang w:val="en-US"/>
        </w:rPr>
        <w:t xml:space="preserve"> </w:t>
      </w:r>
      <w:r>
        <w:rPr>
          <w:rFonts w:ascii="Helvetica Neue Thin" w:hAnsi="Helvetica Neue Thin"/>
          <w:rtl w:val="0"/>
          <w:lang w:val="en-US"/>
        </w:rPr>
        <w:t xml:space="preserve">lesson focuses on </w:t>
      </w:r>
      <w:r>
        <w:rPr>
          <w:rFonts w:ascii="Helvetica Neue Thin" w:hAnsi="Helvetica Neue Thin"/>
          <w:rtl w:val="0"/>
          <w:lang w:val="en-US"/>
        </w:rPr>
        <w:t>young people understanding, recognising and managing peer influence, and how they can</w:t>
      </w:r>
      <w:r>
        <w:rPr>
          <w:rFonts w:ascii="Helvetica Neue Thin" w:hAnsi="Helvetica Neue Thin"/>
          <w:rtl w:val="0"/>
          <w:lang w:val="en-US"/>
        </w:rPr>
        <w:t xml:space="preserve"> support one another to resist</w:t>
      </w:r>
      <w:r>
        <w:rPr>
          <w:rFonts w:ascii="Helvetica Neue Thin" w:hAnsi="Helvetica Neue Thin"/>
          <w:rtl w:val="0"/>
          <w:lang w:val="en-US"/>
        </w:rPr>
        <w:t xml:space="preserve"> unwanted</w:t>
      </w:r>
      <w:r>
        <w:rPr>
          <w:rFonts w:ascii="Helvetica Neue Thin" w:hAnsi="Helvetica Neue Thin"/>
          <w:rtl w:val="0"/>
          <w:lang w:val="en-US"/>
        </w:rPr>
        <w:t xml:space="preserve"> pressure and influence</w:t>
      </w:r>
      <w:r>
        <w:rPr>
          <w:rFonts w:ascii="Helvetica Neue Thin" w:hAnsi="Helvetica Neue Thin"/>
          <w:rtl w:val="0"/>
          <w:lang w:val="en-US"/>
        </w:rPr>
        <w:t xml:space="preserve"> which may lead to exploitation.</w:t>
      </w:r>
      <w:r>
        <w:rPr>
          <w:rFonts w:ascii="Helvetica Neue Thin" w:hAnsi="Helvetica Neue Thin"/>
          <w:rtl w:val="0"/>
        </w:rPr>
        <w:t xml:space="preserve"> </w:t>
      </w: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 xml:space="preserve">It aims to challenge misconceptions students may have about </w:t>
      </w:r>
      <w:r>
        <w:rPr>
          <w:rFonts w:ascii="Helvetica Neue Thin" w:hAnsi="Helvetica Neue Thin"/>
          <w:rtl w:val="0"/>
          <w:lang w:val="en-US"/>
        </w:rPr>
        <w:t>who may and how people seek to exploit young people</w:t>
      </w:r>
      <w:r>
        <w:rPr>
          <w:rFonts w:ascii="Helvetica Neue Thin" w:hAnsi="Helvetica Neue Thin"/>
          <w:rtl w:val="0"/>
        </w:rPr>
        <w:t xml:space="preserve">. </w:t>
      </w:r>
      <w:r>
        <w:rPr>
          <w:rFonts w:ascii="Helvetica Neue Thin" w:hAnsi="Helvetica Neue Thin"/>
          <w:rtl w:val="0"/>
          <w:lang w:val="en-US"/>
        </w:rPr>
        <w:t xml:space="preserve"> </w:t>
      </w:r>
      <w:r>
        <w:rPr>
          <w:rFonts w:ascii="Helvetica Neue Thin" w:hAnsi="Helvetica Neue Thin"/>
          <w:rtl w:val="0"/>
          <w:lang w:val="en-US"/>
        </w:rPr>
        <w:t xml:space="preserve">It will therefore enhance work on personal safety and risk management, or lessons which have introduced topics related to </w:t>
      </w:r>
      <w:r>
        <w:rPr>
          <w:rFonts w:ascii="Helvetica Neue Thin" w:hAnsi="Helvetica Neue Thin"/>
          <w:rtl w:val="0"/>
          <w:lang w:val="en-US"/>
        </w:rPr>
        <w:t>forming and maintaining respectful relationships</w:t>
      </w:r>
      <w:r>
        <w:rPr>
          <w:rFonts w:ascii="Helvetica Neue Thin" w:hAnsi="Helvetica Neue Thin"/>
          <w:rtl w:val="0"/>
        </w:rPr>
        <w:t xml:space="preserve">. </w:t>
      </w:r>
      <w:r>
        <w:rPr>
          <w:rFonts w:ascii="Helvetica Neue Thin" w:hAnsi="Helvetica Neue Thin"/>
          <w:rtl w:val="0"/>
          <w:lang w:val="en-US"/>
        </w:rPr>
        <w:t>It responds to PSHE Association Key Stage 3 Core Theme Relationships: Social Influence section R42-47.</w:t>
      </w:r>
    </w:p>
    <w:p>
      <w:pPr>
        <w:pStyle w:val="Body"/>
        <w:spacing w:line="360" w:lineRule="auto"/>
        <w:rPr>
          <w:rFonts w:ascii="Helvetica Neue Thin" w:cs="Helvetica Neue Thin" w:hAnsi="Helvetica Neue Thin" w:eastAsia="Helvetica Neue Thin"/>
        </w:rPr>
      </w:pPr>
    </w:p>
    <w:p>
      <w:pPr>
        <w:pStyle w:val="Body"/>
        <w:spacing w:line="360" w:lineRule="auto"/>
        <w:rPr>
          <w:b w:val="1"/>
          <w:bCs w:val="1"/>
        </w:rPr>
      </w:pPr>
      <w:r>
        <w:rPr>
          <w:b w:val="1"/>
          <w:bCs w:val="1"/>
          <w:rtl w:val="0"/>
          <w:lang w:val="en-US"/>
        </w:rPr>
        <w:t xml:space="preserve">Learning Objective </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To raise awareness of how negative social influences may present in a young person</w:t>
      </w:r>
      <w:r>
        <w:rPr>
          <w:rFonts w:ascii="Helvetica Neue Thin" w:hAnsi="Helvetica Neue Thin" w:hint="default"/>
          <w:rtl w:val="0"/>
          <w:lang w:val="en-US"/>
        </w:rPr>
        <w:t>’</w:t>
      </w:r>
      <w:r>
        <w:rPr>
          <w:rFonts w:ascii="Helvetica Neue Thin" w:hAnsi="Helvetica Neue Thin"/>
          <w:rtl w:val="0"/>
          <w:lang w:val="en-US"/>
        </w:rPr>
        <w:t>s life.</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 xml:space="preserve">To help students reflect on their own </w:t>
      </w:r>
      <w:r>
        <w:rPr>
          <w:rFonts w:ascii="Helvetica Neue Thin" w:hAnsi="Helvetica Neue Thin"/>
          <w:rtl w:val="0"/>
          <w:lang w:val="en-US"/>
        </w:rPr>
        <w:t>need for peer approval can generate feelings of pressure and lead to increased risk-taking</w:t>
      </w:r>
      <w:r>
        <w:rPr>
          <w:rFonts w:ascii="Helvetica Neue Thin" w:hAnsi="Helvetica Neue Thin"/>
          <w:rtl w:val="0"/>
          <w:lang w:val="en-US"/>
        </w:rPr>
        <w:t xml:space="preserve"> and make students more vulnerable to exploitation.</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 xml:space="preserve">How young people can achieve resilience to unwanted social influence to resist exploitation. </w:t>
      </w:r>
    </w:p>
    <w:p>
      <w:pPr>
        <w:pStyle w:val="Body"/>
        <w:spacing w:line="360" w:lineRule="auto"/>
        <w:rPr>
          <w:rFonts w:ascii="Helvetica Neue Thin" w:cs="Helvetica Neue Thin" w:hAnsi="Helvetica Neue Thin" w:eastAsia="Helvetica Neue Thin"/>
        </w:rPr>
      </w:pPr>
    </w:p>
    <w:p>
      <w:pPr>
        <w:pStyle w:val="Body"/>
        <w:spacing w:line="360" w:lineRule="auto"/>
        <w:rPr>
          <w:b w:val="1"/>
          <w:bCs w:val="1"/>
        </w:rPr>
      </w:pPr>
      <w:r>
        <w:rPr>
          <w:b w:val="1"/>
          <w:bCs w:val="1"/>
          <w:rtl w:val="0"/>
          <w:lang w:val="en-US"/>
        </w:rPr>
        <w:t>Learning Outcome</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I understand what child criminal exploitation is and who is at risk of it.</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I can explain and challenge the reason why some young people might succumb to the unwanted social pressure and influences which lead to exploitation.</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I can talk about a range of options to manage unwanted social pressure and influence.</w:t>
      </w:r>
    </w:p>
    <w:p>
      <w:pPr>
        <w:pStyle w:val="Body"/>
        <w:spacing w:line="360" w:lineRule="auto"/>
        <w:rPr>
          <w:rFonts w:ascii="Helvetica Neue Thin" w:cs="Helvetica Neue Thin" w:hAnsi="Helvetica Neue Thin" w:eastAsia="Helvetica Neue Thin"/>
        </w:rPr>
      </w:pPr>
    </w:p>
    <w:p>
      <w:pPr>
        <w:pStyle w:val="Body"/>
        <w:spacing w:line="360" w:lineRule="auto"/>
        <w:rPr>
          <w:b w:val="1"/>
          <w:bCs w:val="1"/>
        </w:rPr>
      </w:pPr>
      <w:r>
        <w:rPr>
          <w:b w:val="1"/>
          <w:bCs w:val="1"/>
          <w:rtl w:val="0"/>
          <w:lang w:val="en-US"/>
        </w:rPr>
        <w:t>Resources Required</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 xml:space="preserve">ICT online access </w:t>
      </w:r>
    </w:p>
    <w:p>
      <w:pPr>
        <w:pStyle w:val="Body"/>
        <w:numPr>
          <w:ilvl w:val="0"/>
          <w:numId w:val="4"/>
        </w:numPr>
        <w:spacing w:line="360" w:lineRule="auto"/>
        <w:rPr>
          <w:rFonts w:ascii="Helvetica Neue Thin" w:hAnsi="Helvetica Neue Thin"/>
          <w:lang w:val="en-US"/>
        </w:rPr>
      </w:pPr>
      <w:r>
        <w:rPr>
          <w:rFonts w:ascii="Helvetica Neue Thin" w:hAnsi="Helvetica Neue Thin"/>
          <w:rtl w:val="0"/>
          <w:lang w:val="en-US"/>
        </w:rPr>
        <w:t>Tablets/laptops/desktops for students to access online digital story, enough for 1 between 2/3</w:t>
      </w:r>
    </w:p>
    <w:p>
      <w:pPr>
        <w:pStyle w:val="Body"/>
        <w:spacing w:line="360" w:lineRule="auto"/>
        <w:rPr>
          <w:rFonts w:ascii="Helvetica Neue Thin" w:cs="Helvetica Neue Thin" w:hAnsi="Helvetica Neue Thin" w:eastAsia="Helvetica Neue Thin"/>
        </w:rPr>
      </w:pPr>
    </w:p>
    <w:p>
      <w:pPr>
        <w:pStyle w:val="Body"/>
        <w:spacing w:line="360" w:lineRule="auto"/>
        <w:rPr>
          <w:b w:val="1"/>
          <w:bCs w:val="1"/>
        </w:rPr>
      </w:pPr>
      <w:r>
        <w:rPr>
          <w:b w:val="1"/>
          <w:bCs w:val="1"/>
          <w:rtl w:val="0"/>
          <w:lang w:val="en-US"/>
        </w:rPr>
        <w:t>Lesson Preparation</w:t>
      </w:r>
    </w:p>
    <w:p>
      <w:pPr>
        <w:pStyle w:val="Body"/>
        <w:spacing w:line="360" w:lineRule="auto"/>
        <w:rPr>
          <w:rFonts w:ascii="Helvetica Neue Thin" w:cs="Helvetica Neue Thin" w:hAnsi="Helvetica Neue Thin" w:eastAsia="Helvetica Neue Thin"/>
        </w:rPr>
      </w:pPr>
      <w:r>
        <w:rPr>
          <w:rFonts w:ascii="Helvetica Neue Thin" w:hAnsi="Helvetica Neue Thin"/>
          <w:rtl w:val="0"/>
          <w:lang w:val="en-US"/>
        </w:rPr>
        <w:t>Teachers are encouraged to play through the game independently in order to understand what the students undertaking.</w:t>
      </w:r>
    </w:p>
    <w:p>
      <w:pPr>
        <w:pStyle w:val="Body"/>
        <w:spacing w:line="360" w:lineRule="auto"/>
        <w:rPr>
          <w:rFonts w:ascii="Helvetica Neue Thin" w:cs="Helvetica Neue Thin" w:hAnsi="Helvetica Neue Thin" w:eastAsia="Helvetica Neue Thin"/>
        </w:rPr>
      </w:pPr>
    </w:p>
    <w:p>
      <w:pPr>
        <w:pStyle w:val="Body"/>
        <w:spacing w:line="360" w:lineRule="auto"/>
        <w:rPr>
          <w:b w:val="1"/>
          <w:bCs w:val="1"/>
        </w:rPr>
      </w:pPr>
      <w:r>
        <w:rPr>
          <w:b w:val="1"/>
          <w:bCs w:val="1"/>
          <w:rtl w:val="0"/>
          <w:lang w:val="en-US"/>
        </w:rPr>
        <w:t>Lesson Summary</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 xml:space="preserve">Baseline Assessment: </w:t>
      </w:r>
      <w:r>
        <w:rPr>
          <w:rFonts w:ascii="Helvetica Neue Thin" w:hAnsi="Helvetica Neue Thin"/>
          <w:rtl w:val="0"/>
          <w:lang w:val="en-US"/>
        </w:rPr>
        <w:t>Students respond</w:t>
      </w:r>
      <w:r>
        <w:rPr>
          <w:rFonts w:ascii="Helvetica Neue Thin" w:hAnsi="Helvetica Neue Thin"/>
          <w:rtl w:val="0"/>
          <w:lang w:val="en-US"/>
        </w:rPr>
        <w:t xml:space="preserve"> </w:t>
      </w:r>
      <w:r>
        <w:rPr>
          <w:rFonts w:ascii="Helvetica Neue Thin" w:hAnsi="Helvetica Neue Thin"/>
          <w:rtl w:val="0"/>
          <w:lang w:val="en-US"/>
        </w:rPr>
        <w:t xml:space="preserve">to demonstrate their initial understanding, views and attitudes </w:t>
      </w:r>
      <w:r>
        <w:rPr>
          <w:rFonts w:ascii="Helvetica Neue Thin" w:hAnsi="Helvetica Neue Thin"/>
          <w:rtl w:val="0"/>
          <w:lang w:val="en-US"/>
        </w:rPr>
        <w:t>around exploitation.</w:t>
      </w:r>
      <w:r>
        <w:rPr>
          <w:rFonts w:ascii="Helvetica Neue Thin" w:hAnsi="Helvetica Neue Thin"/>
          <w:outline w:val="0"/>
          <w:color w:val="00a1fe"/>
          <w:rtl w:val="0"/>
          <w:lang w:val="en-US"/>
          <w14:textFill>
            <w14:solidFill>
              <w14:srgbClr w14:val="00A2FF"/>
            </w14:solidFill>
          </w14:textFill>
        </w:rPr>
        <w:t xml:space="preserve"> </w:t>
      </w:r>
      <w:r>
        <w:rPr>
          <w:rFonts w:ascii="Helvetica Neue Thin" w:hAnsi="Helvetica Neue Thin"/>
          <w:rtl w:val="0"/>
          <w:lang w:val="en-US"/>
        </w:rPr>
        <w:t>10 minutes</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 xml:space="preserve">Digital Story Section 1 with following questions: </w:t>
      </w:r>
      <w:r>
        <w:rPr>
          <w:rFonts w:ascii="Helvetica Neue Thin" w:hAnsi="Helvetica Neue Thin"/>
          <w:rtl w:val="0"/>
          <w:lang w:val="en-US"/>
        </w:rPr>
        <w:t xml:space="preserve">Students work in </w:t>
      </w:r>
      <w:r>
        <w:rPr>
          <w:rFonts w:ascii="Helvetica Neue Thin" w:hAnsi="Helvetica Neue Thin"/>
          <w:rtl w:val="0"/>
          <w:lang w:val="en-US"/>
        </w:rPr>
        <w:t>pairs/small groups</w:t>
      </w:r>
      <w:r>
        <w:rPr>
          <w:rFonts w:ascii="Helvetica Neue Thin" w:hAnsi="Helvetica Neue Thin"/>
          <w:rtl w:val="0"/>
          <w:lang w:val="en-US"/>
        </w:rPr>
        <w:t xml:space="preserve"> to </w:t>
      </w:r>
      <w:r>
        <w:rPr>
          <w:rFonts w:ascii="Helvetica Neue Thin" w:hAnsi="Helvetica Neue Thin"/>
          <w:rtl w:val="0"/>
          <w:lang w:val="en-US"/>
        </w:rPr>
        <w:t>play through the digital story</w:t>
      </w:r>
      <w:r>
        <w:rPr>
          <w:rFonts w:ascii="Helvetica Neue Thin" w:hAnsi="Helvetica Neue Thin"/>
          <w:rtl w:val="0"/>
          <w:lang w:val="en-US"/>
        </w:rPr>
        <w:t>, and respond to the</w:t>
      </w:r>
      <w:r>
        <w:rPr>
          <w:rFonts w:ascii="Helvetica Neue Thin" w:hAnsi="Helvetica Neue Thin"/>
          <w:rtl w:val="0"/>
          <w:lang w:val="en-US"/>
        </w:rPr>
        <w:t xml:space="preserve"> supporting questions as a class, 10 minutes </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 xml:space="preserve">Digital Story Section 2 with supporting questions: </w:t>
      </w:r>
      <w:r>
        <w:rPr>
          <w:rFonts w:ascii="Helvetica Neue Thin" w:hAnsi="Helvetica Neue Thin"/>
          <w:rtl w:val="0"/>
          <w:lang w:val="en-US"/>
        </w:rPr>
        <w:t>Students work in pairs/small groups to play through the digital story, and respond to the supporting questions</w:t>
      </w:r>
      <w:r>
        <w:rPr>
          <w:rFonts w:ascii="Helvetica Neue Thin" w:hAnsi="Helvetica Neue Thin"/>
          <w:rtl w:val="0"/>
          <w:lang w:val="en-US"/>
        </w:rPr>
        <w:t xml:space="preserve"> as a class, 10 minutes</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 xml:space="preserve">Digital Story Section 3 with supporting questions: </w:t>
      </w:r>
      <w:r>
        <w:rPr>
          <w:rFonts w:ascii="Helvetica Neue Thin" w:hAnsi="Helvetica Neue Thin"/>
          <w:rtl w:val="0"/>
          <w:lang w:val="en-US"/>
        </w:rPr>
        <w:t>Students work in pairs/small groups to play through the digital story, and respond to the supporting questions</w:t>
      </w:r>
      <w:r>
        <w:rPr>
          <w:rFonts w:ascii="Helvetica Neue Thin" w:hAnsi="Helvetica Neue Thin"/>
          <w:rtl w:val="0"/>
          <w:lang w:val="en-US"/>
        </w:rPr>
        <w:t xml:space="preserve"> as a class</w:t>
      </w:r>
      <w:r>
        <w:rPr>
          <w:rFonts w:ascii="Helvetica Neue Thin" w:hAnsi="Helvetica Neue Thin"/>
          <w:rtl w:val="0"/>
        </w:rPr>
        <w:t xml:space="preserve"> </w:t>
      </w:r>
      <w:r>
        <w:rPr>
          <w:rFonts w:ascii="Helvetica Neue Thin" w:hAnsi="Helvetica Neue Thin"/>
          <w:rtl w:val="0"/>
          <w:lang w:val="en-US"/>
        </w:rPr>
        <w:t xml:space="preserve">,10 minutes </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 xml:space="preserve">Peer advice: </w:t>
      </w:r>
      <w:r>
        <w:rPr>
          <w:rFonts w:ascii="Helvetica Neue Thin" w:hAnsi="Helvetica Neue Thin"/>
          <w:rtl w:val="0"/>
          <w:lang w:val="en-US"/>
        </w:rPr>
        <w:t>Students give advice</w:t>
      </w:r>
      <w:r>
        <w:rPr>
          <w:rFonts w:ascii="Helvetica Neue Thin" w:hAnsi="Helvetica Neue Thin"/>
          <w:rtl w:val="0"/>
          <w:lang w:val="en-US"/>
        </w:rPr>
        <w:t xml:space="preserve"> on how they might support a peer in a similar situation, 5 minutes.</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Signposting: Ensure that the support networks signposted in the Digital Story are discussed and the legal element of not being arrested and being treated as victim if a reporting is made are clear to the class. 10 minutes</w:t>
      </w:r>
    </w:p>
    <w:p>
      <w:pPr>
        <w:pStyle w:val="Body"/>
        <w:numPr>
          <w:ilvl w:val="0"/>
          <w:numId w:val="6"/>
        </w:numPr>
        <w:spacing w:line="360" w:lineRule="auto"/>
        <w:rPr>
          <w:rFonts w:ascii="Helvetica Neue Thin" w:hAnsi="Helvetica Neue Thin"/>
          <w:lang w:val="en-US"/>
        </w:rPr>
      </w:pPr>
      <w:r>
        <w:rPr>
          <w:rFonts w:ascii="Helvetica Neue Thin" w:hAnsi="Helvetica Neue Thin"/>
          <w:rtl w:val="0"/>
          <w:lang w:val="en-US"/>
        </w:rPr>
        <w:t>Reflection: Have our perspectives changed on people involved in exploitative situations or relationships? 5 minutes</w:t>
      </w:r>
    </w:p>
    <w:p>
      <w:pPr>
        <w:pStyle w:val="Body"/>
        <w:rPr>
          <w:rFonts w:ascii="Helvetica Neue Thin" w:cs="Helvetica Neue Thin" w:hAnsi="Helvetica Neue Thin" w:eastAsia="Helvetica Neue Thin"/>
        </w:rPr>
      </w:pPr>
    </w:p>
    <w:p>
      <w:pPr>
        <w:pStyle w:val="Body"/>
        <w:rPr>
          <w:rFonts w:ascii="Helvetica Neue Thin" w:cs="Helvetica Neue Thin" w:hAnsi="Helvetica Neue Thin" w:eastAsia="Helvetica Neue Thin"/>
        </w:rPr>
      </w:pPr>
    </w:p>
    <w:p>
      <w:pPr>
        <w:pStyle w:val="Body"/>
        <w:rPr>
          <w:rFonts w:ascii="Helvetica Neue Thin" w:cs="Helvetica Neue Thin" w:hAnsi="Helvetica Neue Thin" w:eastAsia="Helvetica Neue Thin"/>
        </w:rPr>
      </w:pPr>
    </w:p>
    <w:p>
      <w:pPr>
        <w:pStyle w:val="Body"/>
        <w:rPr>
          <w:rFonts w:ascii="Helvetica Neue Thin" w:cs="Helvetica Neue Thin" w:hAnsi="Helvetica Neue Thin" w:eastAsia="Helvetica Neue Thin"/>
        </w:rPr>
      </w:pPr>
    </w:p>
    <w:p>
      <w:pPr>
        <w:pStyle w:val="Body"/>
        <w:rPr>
          <w:b w:val="1"/>
          <w:bCs w:val="1"/>
        </w:rPr>
      </w:pPr>
      <w:r>
        <w:rPr>
          <w:b w:val="1"/>
          <w:bCs w:val="1"/>
          <w:rtl w:val="0"/>
          <w:lang w:val="en-US"/>
        </w:rPr>
        <w:t xml:space="preserve">Climate for </w:t>
      </w:r>
      <w:r>
        <w:rPr>
          <w:b w:val="1"/>
          <w:bCs w:val="1"/>
          <w:rtl w:val="0"/>
          <w:lang w:val="en-US"/>
        </w:rPr>
        <w:t>L</w:t>
      </w:r>
      <w:r>
        <w:rPr>
          <w:b w:val="1"/>
          <w:bCs w:val="1"/>
          <w:rtl w:val="0"/>
          <w:lang w:val="en-US"/>
        </w:rPr>
        <w:t xml:space="preserve">earning </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Make sure you are familiar with the school</w:t>
      </w:r>
      <w:r>
        <w:rPr>
          <w:rFonts w:ascii="Helvetica Neue Thin" w:hAnsi="Helvetica Neue Thin" w:hint="default"/>
          <w:rtl w:val="1"/>
        </w:rPr>
        <w:t>’</w:t>
      </w:r>
      <w:r>
        <w:rPr>
          <w:rFonts w:ascii="Helvetica Neue Thin" w:hAnsi="Helvetica Neue Thin"/>
          <w:rtl w:val="0"/>
          <w:lang w:val="en-US"/>
        </w:rPr>
        <w:t>s safeguarding policy</w:t>
      </w:r>
      <w:r>
        <w:rPr>
          <w:rFonts w:ascii="Helvetica Neue Thin" w:hAnsi="Helvetica Neue Thin"/>
          <w:rtl w:val="0"/>
          <w:lang w:val="en-US"/>
        </w:rPr>
        <w:t>.</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Ensure a trauma informed approach to the session and c</w:t>
      </w:r>
      <w:r>
        <w:rPr>
          <w:rFonts w:ascii="Helvetica Neue Thin" w:hAnsi="Helvetica Neue Thin"/>
          <w:rtl w:val="0"/>
          <w:lang w:val="en-US"/>
        </w:rPr>
        <w:t>onsider any sensitivities and prior knowledge about specific pupils</w:t>
      </w:r>
      <w:r>
        <w:rPr>
          <w:rFonts w:ascii="Helvetica Neue Thin" w:hAnsi="Helvetica Neue Thin" w:hint="default"/>
          <w:rtl w:val="1"/>
        </w:rPr>
        <w:t xml:space="preserve">’ </w:t>
      </w:r>
      <w:r>
        <w:rPr>
          <w:rFonts w:ascii="Helvetica Neue Thin" w:hAnsi="Helvetica Neue Thin"/>
          <w:rtl w:val="0"/>
          <w:lang w:val="en-US"/>
        </w:rPr>
        <w:t xml:space="preserve">circumstances. Prior notice that this issue will be covered may be advisable. Notice should be given to pastoral and other relevant staff </w:t>
      </w:r>
      <w:r>
        <w:rPr>
          <w:rFonts w:ascii="Helvetica Neue Thin" w:hAnsi="Helvetica Neue Thin"/>
          <w:rtl w:val="0"/>
          <w:lang w:val="en-US"/>
        </w:rPr>
        <w:t>.</w:t>
      </w:r>
      <w:r>
        <w:rPr>
          <w:rFonts w:ascii="Helvetica Neue Thin" w:cs="Helvetica Neue Thin" w:hAnsi="Helvetica Neue Thin" w:eastAsia="Helvetica Neue Thin"/>
        </w:rPr>
        <w:br w:type="textWrapping"/>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Local and national support groups or helplines should be signposted </w:t>
      </w:r>
      <w:r>
        <w:rPr>
          <w:rFonts w:ascii="Helvetica Neue Thin" w:cs="Helvetica Neue Thin" w:hAnsi="Helvetica Neue Thin" w:eastAsia="Helvetica Neue Thin"/>
        </w:rPr>
        <w:br w:type="textWrapping"/>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Establish or reinforce existing ground rules. Add or emphasise any ground rules that are especially relevant to this lesson, such as not disclosing personal stories and not making assumptions about others</w:t>
      </w:r>
      <w:r>
        <w:rPr>
          <w:rFonts w:ascii="Helvetica Neue Thin" w:hAnsi="Helvetica Neue Thin"/>
          <w:rtl w:val="0"/>
          <w:lang w:val="en-US"/>
        </w:rPr>
        <w:t>.</w:t>
      </w:r>
      <w:r>
        <w:rPr>
          <w:rFonts w:ascii="Helvetica Neue Thin" w:hAnsi="Helvetica Neue Thin"/>
          <w:rtl w:val="0"/>
        </w:rPr>
        <w:t xml:space="preserve"> </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Be aware around participants</w:t>
      </w:r>
      <w:r>
        <w:rPr>
          <w:rFonts w:ascii="Helvetica Neue Thin" w:hAnsi="Helvetica Neue Thin" w:hint="default"/>
          <w:rtl w:val="0"/>
          <w:lang w:val="en-US"/>
        </w:rPr>
        <w:t xml:space="preserve">’ </w:t>
      </w:r>
      <w:r>
        <w:rPr>
          <w:rFonts w:ascii="Helvetica Neue Thin" w:hAnsi="Helvetica Neue Thin"/>
          <w:rtl w:val="0"/>
          <w:lang w:val="en-US"/>
        </w:rPr>
        <w:t xml:space="preserve">discussion of </w:t>
      </w:r>
      <w:r>
        <w:rPr>
          <w:rFonts w:ascii="Helvetica Neue Thin" w:hAnsi="Helvetica Neue Thin" w:hint="default"/>
          <w:rtl w:val="0"/>
          <w:lang w:val="en-US"/>
        </w:rPr>
        <w:t>‘</w:t>
      </w:r>
      <w:r>
        <w:rPr>
          <w:rFonts w:ascii="Helvetica Neue Thin" w:hAnsi="Helvetica Neue Thin"/>
          <w:rtl w:val="0"/>
          <w:lang w:val="en-US"/>
        </w:rPr>
        <w:t>choices</w:t>
      </w:r>
      <w:r>
        <w:rPr>
          <w:rFonts w:ascii="Helvetica Neue Thin" w:hAnsi="Helvetica Neue Thin" w:hint="default"/>
          <w:rtl w:val="0"/>
          <w:lang w:val="en-US"/>
        </w:rPr>
        <w:t>’</w:t>
      </w:r>
      <w:r>
        <w:rPr>
          <w:rFonts w:ascii="Helvetica Neue Thin" w:hAnsi="Helvetica Neue Thin"/>
          <w:rtl w:val="0"/>
          <w:lang w:val="en-US"/>
        </w:rPr>
        <w:t>. Exploitation often involves physical or emotional coercion that may leave young people feeling they have no choices (exit plans are discussed later).</w:t>
      </w:r>
      <w:r>
        <w:rPr>
          <w:rFonts w:ascii="Helvetica Neue Thin" w:cs="Helvetica Neue Thin" w:hAnsi="Helvetica Neue Thin" w:eastAsia="Helvetica Neue Thin"/>
        </w:rPr>
        <w:br w:type="textWrapping"/>
      </w:r>
    </w:p>
    <w:p>
      <w:pPr>
        <w:pStyle w:val="Body"/>
        <w:spacing w:line="288" w:lineRule="auto"/>
        <w:rPr>
          <w:b w:val="1"/>
          <w:bCs w:val="1"/>
        </w:rPr>
      </w:pPr>
      <w:r>
        <w:rPr>
          <w:b w:val="1"/>
          <w:bCs w:val="1"/>
          <w:rtl w:val="0"/>
          <w:lang w:val="en-US"/>
        </w:rPr>
        <w:t xml:space="preserve">Lesson Activities </w:t>
      </w:r>
    </w:p>
    <w:p>
      <w:pPr>
        <w:pStyle w:val="Body"/>
        <w:numPr>
          <w:ilvl w:val="0"/>
          <w:numId w:val="7"/>
        </w:numPr>
        <w:spacing w:line="288" w:lineRule="auto"/>
        <w:rPr>
          <w:rFonts w:ascii="Helvetica Neue Thin" w:hAnsi="Helvetica Neue Thin"/>
          <w:lang w:val="en-US"/>
        </w:rPr>
      </w:pPr>
      <w:r>
        <w:rPr>
          <w:rFonts w:ascii="Helvetica Neue Thin" w:hAnsi="Helvetica Neue Thin"/>
          <w:rtl w:val="0"/>
          <w:lang w:val="en-US"/>
        </w:rPr>
        <w:t>Baseline Assessment</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Ask students to consider what do we mean by </w:t>
      </w:r>
      <w:r>
        <w:rPr>
          <w:rFonts w:ascii="Helvetica Neue" w:hAnsi="Helvetica Neue"/>
          <w:b w:val="1"/>
          <w:bCs w:val="1"/>
          <w:rtl w:val="0"/>
          <w:lang w:val="en-US"/>
        </w:rPr>
        <w:t>exploitation</w:t>
      </w:r>
      <w:r>
        <w:rPr>
          <w:rFonts w:ascii="Helvetica Neue Thin" w:hAnsi="Helvetica Neue Thin"/>
          <w:rtl w:val="0"/>
          <w:lang w:val="en-US"/>
        </w:rPr>
        <w:t xml:space="preserve">? How might we exploit others? What factors or feelings might lead to someone needing a sense of peer approval that may make someone more vulnerable to exploitation? </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Child criminal exploitation is where </w:t>
      </w:r>
      <w:r>
        <w:rPr>
          <w:rFonts w:ascii="Helvetica Neue Thin" w:hAnsi="Helvetica Neue Thin" w:hint="default"/>
          <w:rtl w:val="1"/>
          <w:lang w:val="ar-SA" w:bidi="ar-SA"/>
        </w:rPr>
        <w:t>“</w:t>
      </w:r>
      <w:r>
        <w:rPr>
          <w:rFonts w:ascii="Helvetica Neue Thin" w:hAnsi="Helvetica Neue Thin"/>
          <w:rtl w:val="0"/>
          <w:lang w:val="en-US"/>
        </w:rPr>
        <w:t>children and young people are manipulated and coerced into committing crimes</w:t>
      </w:r>
      <w:r>
        <w:rPr>
          <w:rFonts w:ascii="Helvetica Neue Thin" w:hAnsi="Helvetica Neue Thin" w:hint="default"/>
          <w:rtl w:val="0"/>
        </w:rPr>
        <w:t xml:space="preserve">” </w:t>
      </w:r>
      <w:r>
        <w:rPr>
          <w:rFonts w:ascii="Helvetica Neue Thin" w:hAnsi="Helvetica Neue Thin"/>
          <w:rtl w:val="0"/>
        </w:rPr>
        <w:t>(NSPCC, 2020).</w:t>
      </w:r>
    </w:p>
    <w:p>
      <w:pPr>
        <w:pStyle w:val="Body"/>
        <w:spacing w:line="288" w:lineRule="auto"/>
        <w:rPr>
          <w:rFonts w:ascii="Helvetica Neue Thin" w:cs="Helvetica Neue Thin" w:hAnsi="Helvetica Neue Thin" w:eastAsia="Helvetica Neue Thin"/>
        </w:rPr>
      </w:pPr>
    </w:p>
    <w:p>
      <w:pPr>
        <w:pStyle w:val="Body"/>
        <w:spacing w:line="288" w:lineRule="auto"/>
        <w:rPr>
          <w:b w:val="1"/>
          <w:bCs w:val="1"/>
        </w:rPr>
      </w:pPr>
      <w:r>
        <w:rPr>
          <w:b w:val="1"/>
          <w:bCs w:val="1"/>
          <w:rtl w:val="0"/>
          <w:lang w:val="en-US"/>
        </w:rPr>
        <w:t>2. Digital Story Section 1:</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Students may now play through section 1 of the digital story, encourage them to respond emotionally to the situations presented, there</w:t>
      </w:r>
      <w:r>
        <w:rPr>
          <w:rFonts w:ascii="Helvetica Neue Thin" w:hAnsi="Helvetica Neue Thin" w:hint="default"/>
          <w:rtl w:val="0"/>
          <w:lang w:val="en-US"/>
        </w:rPr>
        <w:t>’</w:t>
      </w:r>
      <w:r>
        <w:rPr>
          <w:rFonts w:ascii="Helvetica Neue Thin" w:hAnsi="Helvetica Neue Thin"/>
          <w:rtl w:val="0"/>
          <w:lang w:val="en-US"/>
        </w:rPr>
        <w:t xml:space="preserve">s no </w:t>
      </w:r>
      <w:r>
        <w:rPr>
          <w:rFonts w:ascii="Helvetica Neue Thin" w:hAnsi="Helvetica Neue Thin" w:hint="default"/>
          <w:rtl w:val="0"/>
          <w:lang w:val="en-US"/>
        </w:rPr>
        <w:t>‘</w:t>
      </w:r>
      <w:r>
        <w:rPr>
          <w:rFonts w:ascii="Helvetica Neue Thin" w:hAnsi="Helvetica Neue Thin"/>
          <w:rtl w:val="0"/>
          <w:lang w:val="en-US"/>
        </w:rPr>
        <w:t>right</w:t>
      </w:r>
      <w:r>
        <w:rPr>
          <w:rFonts w:ascii="Helvetica Neue Thin" w:hAnsi="Helvetica Neue Thin" w:hint="default"/>
          <w:rtl w:val="0"/>
          <w:lang w:val="en-US"/>
        </w:rPr>
        <w:t xml:space="preserve">’ </w:t>
      </w:r>
      <w:r>
        <w:rPr>
          <w:rFonts w:ascii="Helvetica Neue Thin" w:hAnsi="Helvetica Neue Thin"/>
          <w:rtl w:val="0"/>
          <w:lang w:val="en-US"/>
        </w:rPr>
        <w:t>path through the story. Also note that other groups in the class may have different experiences in the story.</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At the end of the first section ask students to create a mind map of all the factors that might make a young people more easily influenced or susceptible to social pressures that may make them more vulnerable to being exploited.</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Students are likely to suggest:</w:t>
      </w:r>
    </w:p>
    <w:p>
      <w:pPr>
        <w:pStyle w:val="Body"/>
        <w:numPr>
          <w:ilvl w:val="0"/>
          <w:numId w:val="8"/>
        </w:numPr>
        <w:spacing w:line="288" w:lineRule="auto"/>
        <w:rPr>
          <w:rFonts w:ascii="Helvetica Neue Thin" w:hAnsi="Helvetica Neue Thin"/>
          <w:lang w:val="en-US"/>
        </w:rPr>
      </w:pPr>
      <w:r>
        <w:rPr>
          <w:rFonts w:ascii="Helvetica Neue Thin" w:hAnsi="Helvetica Neue Thin"/>
          <w:rtl w:val="0"/>
          <w:lang w:val="en-US"/>
        </w:rPr>
        <w:t>Being isolated from friends or family.</w:t>
      </w:r>
    </w:p>
    <w:p>
      <w:pPr>
        <w:pStyle w:val="Body"/>
        <w:numPr>
          <w:ilvl w:val="0"/>
          <w:numId w:val="6"/>
        </w:numPr>
        <w:spacing w:line="288" w:lineRule="auto"/>
        <w:rPr>
          <w:rFonts w:ascii="Helvetica Neue Thin" w:hAnsi="Helvetica Neue Thin"/>
          <w:lang w:val="en-US"/>
        </w:rPr>
      </w:pPr>
      <w:r>
        <w:rPr>
          <w:rFonts w:ascii="Helvetica Neue Thin" w:hAnsi="Helvetica Neue Thin"/>
          <w:rtl w:val="0"/>
          <w:lang w:val="en-US"/>
        </w:rPr>
        <w:t>Not doing well at school.</w:t>
      </w:r>
    </w:p>
    <w:p>
      <w:pPr>
        <w:pStyle w:val="Body"/>
        <w:numPr>
          <w:ilvl w:val="0"/>
          <w:numId w:val="6"/>
        </w:numPr>
        <w:spacing w:line="288" w:lineRule="auto"/>
        <w:rPr>
          <w:rFonts w:ascii="Helvetica Neue Thin" w:hAnsi="Helvetica Neue Thin"/>
          <w:lang w:val="en-US"/>
        </w:rPr>
      </w:pPr>
      <w:r>
        <w:rPr>
          <w:rFonts w:ascii="Helvetica Neue Thin" w:hAnsi="Helvetica Neue Thin"/>
          <w:rtl w:val="0"/>
          <w:lang w:val="en-US"/>
        </w:rPr>
        <w:t>Being bullied.</w:t>
      </w:r>
    </w:p>
    <w:p>
      <w:pPr>
        <w:pStyle w:val="Body"/>
        <w:numPr>
          <w:ilvl w:val="0"/>
          <w:numId w:val="6"/>
        </w:numPr>
        <w:spacing w:line="288" w:lineRule="auto"/>
        <w:rPr>
          <w:rFonts w:ascii="Helvetica Neue Thin" w:hAnsi="Helvetica Neue Thin"/>
          <w:lang w:val="en-US"/>
        </w:rPr>
      </w:pPr>
      <w:r>
        <w:rPr>
          <w:rFonts w:ascii="Helvetica Neue Thin" w:hAnsi="Helvetica Neue Thin"/>
          <w:rtl w:val="0"/>
          <w:lang w:val="en-US"/>
        </w:rPr>
        <w:t>A lack of self confidence</w:t>
      </w:r>
    </w:p>
    <w:p>
      <w:pPr>
        <w:pStyle w:val="Body"/>
        <w:numPr>
          <w:ilvl w:val="0"/>
          <w:numId w:val="6"/>
        </w:numPr>
        <w:spacing w:line="288" w:lineRule="auto"/>
        <w:rPr>
          <w:rFonts w:ascii="Helvetica Neue Thin" w:hAnsi="Helvetica Neue Thin"/>
          <w:lang w:val="en-US"/>
        </w:rPr>
      </w:pPr>
      <w:r>
        <w:rPr>
          <w:rFonts w:ascii="Helvetica Neue Thin" w:hAnsi="Helvetica Neue Thin"/>
          <w:rtl w:val="0"/>
          <w:lang w:val="en-US"/>
        </w:rPr>
        <w:t>Coming from an unsupportive background.</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 </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It is essential that through discussion and feedback, students have an opportunity to hear these reasons being challenged, either by their peers or by you. This could be done by providing follow up questions as reasons are shared, or countering with facts that prove otherwise. </w:t>
      </w:r>
    </w:p>
    <w:p>
      <w:pPr>
        <w:pStyle w:val="Body"/>
        <w:spacing w:line="288" w:lineRule="auto"/>
        <w:rPr>
          <w:b w:val="1"/>
          <w:bCs w:val="1"/>
        </w:rPr>
      </w:pPr>
    </w:p>
    <w:p>
      <w:pPr>
        <w:pStyle w:val="Body"/>
        <w:spacing w:line="288" w:lineRule="auto"/>
        <w:rPr>
          <w:b w:val="1"/>
          <w:bCs w:val="1"/>
        </w:rPr>
      </w:pPr>
    </w:p>
    <w:p>
      <w:pPr>
        <w:pStyle w:val="Body"/>
        <w:spacing w:line="288" w:lineRule="auto"/>
        <w:rPr>
          <w:b w:val="1"/>
          <w:bCs w:val="1"/>
        </w:rPr>
      </w:pPr>
    </w:p>
    <w:p>
      <w:pPr>
        <w:pStyle w:val="Body"/>
        <w:spacing w:line="288" w:lineRule="auto"/>
        <w:rPr>
          <w:b w:val="1"/>
          <w:bCs w:val="1"/>
        </w:rPr>
      </w:pPr>
    </w:p>
    <w:p>
      <w:pPr>
        <w:pStyle w:val="Body"/>
        <w:spacing w:line="288" w:lineRule="auto"/>
        <w:rPr>
          <w:b w:val="1"/>
          <w:bCs w:val="1"/>
        </w:rPr>
      </w:pPr>
      <w:r>
        <w:rPr>
          <w:b w:val="1"/>
          <w:bCs w:val="1"/>
          <w:rtl w:val="0"/>
          <w:lang w:val="en-US"/>
        </w:rPr>
        <w:t>3. Digital Story Section 2:</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Students may now continue to play through the Digital Story until the end of section 2.</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At the end of the second section ask students in their pairs/groups ask the class </w:t>
      </w:r>
      <w:r>
        <w:rPr>
          <w:rFonts w:ascii="Helvetica Neue Thin" w:hAnsi="Helvetica Neue Thin"/>
          <w:rtl w:val="0"/>
          <w:lang w:val="en-US"/>
        </w:rPr>
        <w:t xml:space="preserve">- through a show of hands - </w:t>
      </w:r>
      <w:r>
        <w:rPr>
          <w:rFonts w:ascii="Helvetica Neue Thin" w:hAnsi="Helvetica Neue Thin"/>
          <w:rtl w:val="0"/>
          <w:lang w:val="en-US"/>
        </w:rPr>
        <w:t>how many of their characters experienced:</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stealing alcohol</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robbing a bike</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meeting the drugs team</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Other groups may not have experienced these encounters so ask the groups who have to briefly explain what happened in their story.</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Now ask students to write a list of the emotions and feelings that their character might have felt during the Digital Story under headings Positive and Negative, ask that the students give a specific story example of when they felt this. Remind them that people can feel a whole range of emotions and it</w:t>
      </w:r>
      <w:r>
        <w:rPr>
          <w:rFonts w:ascii="Helvetica Neue Thin" w:hAnsi="Helvetica Neue Thin" w:hint="default"/>
          <w:rtl w:val="0"/>
          <w:lang w:val="en-US"/>
        </w:rPr>
        <w:t>’</w:t>
      </w:r>
      <w:r>
        <w:rPr>
          <w:rFonts w:ascii="Helvetica Neue Thin" w:hAnsi="Helvetica Neue Thin"/>
          <w:rtl w:val="0"/>
          <w:lang w:val="en-US"/>
        </w:rPr>
        <w:t>s completely fine if one list if longer than the other.</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For example:</w:t>
      </w:r>
    </w:p>
    <w:p>
      <w:pPr>
        <w:pStyle w:val="Body"/>
        <w:spacing w:line="288" w:lineRule="auto"/>
        <w:rPr>
          <w:rFonts w:ascii="Helvetica Neue Thin" w:cs="Helvetica Neue Thin" w:hAnsi="Helvetica Neue Thin" w:eastAsia="Helvetica Neue Thin"/>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a1fe" w:sz="2" w:space="0" w:shadow="0" w:frame="0"/>
          <w:insideV w:val="single" w:color="00a1fe" w:sz="2"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single" w:color="00a1fe" w:sz="2" w:space="0" w:shadow="0" w:frame="0"/>
              <w:left w:val="single" w:color="00a1fe" w:sz="2" w:space="0" w:shadow="0" w:frame="0"/>
              <w:bottom w:val="single" w:color="000000" w:sz="2" w:space="0" w:shadow="0" w:frame="0"/>
              <w:right w:val="single" w:color="000000" w:sz="2" w:space="0" w:shadow="0" w:frame="0"/>
            </w:tcBorders>
            <w:shd w:val="clear" w:color="auto" w:fill="56c1f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Positive</w:t>
            </w:r>
          </w:p>
        </w:tc>
        <w:tc>
          <w:tcPr>
            <w:tcW w:type="dxa" w:w="4815"/>
            <w:tcBorders>
              <w:top w:val="single" w:color="00a1fe" w:sz="2" w:space="0" w:shadow="0" w:frame="0"/>
              <w:left w:val="single" w:color="000000" w:sz="2" w:space="0" w:shadow="0" w:frame="0"/>
              <w:bottom w:val="single" w:color="000000" w:sz="2" w:space="0" w:shadow="0" w:frame="0"/>
              <w:right w:val="single" w:color="00a1fe" w:sz="2" w:space="0" w:shadow="0" w:frame="0"/>
            </w:tcBorders>
            <w:shd w:val="clear" w:color="auto" w:fill="56c1f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Negative</w:t>
            </w:r>
          </w:p>
        </w:tc>
      </w:tr>
      <w:tr>
        <w:tblPrEx>
          <w:shd w:val="clear" w:color="auto" w:fill="auto"/>
        </w:tblPrEx>
        <w:trPr>
          <w:trHeight w:val="481" w:hRule="atLeast"/>
        </w:trPr>
        <w:tc>
          <w:tcPr>
            <w:tcW w:type="dxa" w:w="4815"/>
            <w:tcBorders>
              <w:top w:val="single" w:color="000000" w:sz="2" w:space="0" w:shadow="0" w:frame="0"/>
              <w:left w:val="single" w:color="00a1fe"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spacing w:line="288" w:lineRule="auto"/>
            </w:pPr>
            <w:r>
              <w:rPr>
                <w:rFonts w:ascii="Helvetica Neue" w:hAnsi="Helvetica Neue"/>
                <w:rtl w:val="0"/>
              </w:rPr>
              <w:t xml:space="preserve">Respected: when Ryan calls them </w:t>
            </w:r>
            <w:r>
              <w:rPr>
                <w:rFonts w:ascii="Helvetica Neue" w:hAnsi="Helvetica Neue" w:hint="default"/>
                <w:rtl w:val="0"/>
              </w:rPr>
              <w:t>‘</w:t>
            </w:r>
            <w:r>
              <w:rPr>
                <w:rFonts w:ascii="Helvetica Neue" w:hAnsi="Helvetica Neue"/>
                <w:rtl w:val="0"/>
              </w:rPr>
              <w:t>big man</w:t>
            </w:r>
            <w:r>
              <w:rPr>
                <w:rFonts w:ascii="Helvetica Neue" w:hAnsi="Helvetica Neue" w:hint="default"/>
                <w:rtl w:val="0"/>
              </w:rPr>
              <w:t>’</w:t>
            </w:r>
          </w:p>
        </w:tc>
        <w:tc>
          <w:tcPr>
            <w:tcW w:type="dxa" w:w="4815"/>
            <w:tcBorders>
              <w:top w:val="single" w:color="000000" w:sz="2" w:space="0" w:shadow="0" w:frame="0"/>
              <w:left w:val="single" w:color="000000" w:sz="2" w:space="0" w:shadow="0" w:frame="0"/>
              <w:bottom w:val="single" w:color="000000" w:sz="2" w:space="0" w:shadow="0" w:frame="0"/>
              <w:right w:val="single" w:color="00a1fe"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Feel small: when Leigh tells them to </w:t>
            </w:r>
            <w:r>
              <w:rPr>
                <w:rFonts w:ascii="Helvetica Neue" w:cs="Arial Unicode MS" w:hAnsi="Helvetica Neue" w:eastAsia="Arial Unicode MS" w:hint="default"/>
                <w:rtl w:val="0"/>
              </w:rPr>
              <w:t>‘</w:t>
            </w:r>
            <w:r>
              <w:rPr>
                <w:rFonts w:ascii="Helvetica Neue" w:cs="Arial Unicode MS" w:hAnsi="Helvetica Neue" w:eastAsia="Arial Unicode MS"/>
                <w:rtl w:val="0"/>
              </w:rPr>
              <w:t>stop being weird and get in the car</w:t>
            </w:r>
            <w:r>
              <w:rPr>
                <w:rFonts w:ascii="Helvetica Neue" w:cs="Arial Unicode MS" w:hAnsi="Helvetica Neue" w:eastAsia="Arial Unicode MS" w:hint="default"/>
                <w:rtl w:val="0"/>
              </w:rPr>
              <w:t>’</w:t>
            </w:r>
          </w:p>
        </w:tc>
      </w:tr>
      <w:tr>
        <w:tblPrEx>
          <w:shd w:val="clear" w:color="auto" w:fill="auto"/>
        </w:tblPrEx>
        <w:trPr>
          <w:trHeight w:val="481" w:hRule="atLeast"/>
        </w:trPr>
        <w:tc>
          <w:tcPr>
            <w:tcW w:type="dxa" w:w="4815"/>
            <w:tcBorders>
              <w:top w:val="single" w:color="000000" w:sz="2" w:space="0" w:shadow="0" w:frame="0"/>
              <w:left w:val="single" w:color="00a1fe"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Excited: when the lads cheer them on for robbing the bike</w:t>
            </w:r>
          </w:p>
        </w:tc>
        <w:tc>
          <w:tcPr>
            <w:tcW w:type="dxa" w:w="4815"/>
            <w:tcBorders>
              <w:top w:val="single" w:color="000000" w:sz="2" w:space="0" w:shadow="0" w:frame="0"/>
              <w:left w:val="single" w:color="000000" w:sz="2" w:space="0" w:shadow="0" w:frame="0"/>
              <w:bottom w:val="single" w:color="000000" w:sz="2" w:space="0" w:shadow="0" w:frame="0"/>
              <w:right w:val="single" w:color="00a1fe"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4815"/>
            <w:tcBorders>
              <w:top w:val="single" w:color="000000" w:sz="2" w:space="0" w:shadow="0" w:frame="0"/>
              <w:left w:val="single" w:color="00a1fe" w:sz="2" w:space="0" w:shadow="0" w:frame="0"/>
              <w:bottom w:val="single" w:color="00a1fe"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Included: being invited to the Gaff</w:t>
            </w:r>
          </w:p>
        </w:tc>
        <w:tc>
          <w:tcPr>
            <w:tcW w:type="dxa" w:w="4815"/>
            <w:tcBorders>
              <w:top w:val="single" w:color="000000" w:sz="2" w:space="0" w:shadow="0" w:frame="0"/>
              <w:left w:val="single" w:color="000000" w:sz="2" w:space="0" w:shadow="0" w:frame="0"/>
              <w:bottom w:val="single" w:color="00a1fe" w:sz="2" w:space="0" w:shadow="0" w:frame="0"/>
              <w:right w:val="single" w:color="00a1fe" w:sz="2" w:space="0" w:shadow="0" w:frame="0"/>
            </w:tcBorders>
            <w:shd w:val="clear" w:color="auto" w:fill="f5f5f5"/>
            <w:tcMar>
              <w:top w:type="dxa" w:w="80"/>
              <w:left w:type="dxa" w:w="80"/>
              <w:bottom w:type="dxa" w:w="80"/>
              <w:right w:type="dxa" w:w="80"/>
            </w:tcMar>
            <w:vAlign w:val="top"/>
          </w:tcPr>
          <w:p/>
        </w:tc>
      </w:tr>
    </w:tbl>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Ask one group to share their Positive list, and ask other groups whether their characters have shared the same of similar emotion or feeling. Do the same with a different group and the Negative list.</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Finally, ask students how experiencing these emotions/feelings might make a young person more at risk of unwanted social influence or pressure. How might exploiters use these emotions to exploit young people</w:t>
      </w:r>
    </w:p>
    <w:p>
      <w:pPr>
        <w:pStyle w:val="Body"/>
        <w:spacing w:line="288" w:lineRule="auto"/>
        <w:rPr>
          <w:rFonts w:ascii="Helvetica Neue Thin" w:cs="Helvetica Neue Thin" w:hAnsi="Helvetica Neue Thin" w:eastAsia="Helvetica Neue Thin"/>
        </w:rPr>
      </w:pPr>
    </w:p>
    <w:p>
      <w:pPr>
        <w:pStyle w:val="Body"/>
        <w:spacing w:line="288" w:lineRule="auto"/>
        <w:rPr>
          <w:b w:val="1"/>
          <w:bCs w:val="1"/>
        </w:rPr>
      </w:pPr>
      <w:r>
        <w:rPr>
          <w:b w:val="1"/>
          <w:bCs w:val="1"/>
          <w:rtl w:val="0"/>
          <w:lang w:val="en-US"/>
        </w:rPr>
        <w:t xml:space="preserve">4. Digital Story Section 3 </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Students should now continue to play through Digital Story Section 3 until the end.</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At the end of the third section ask students in their pairs/groups ask the class </w:t>
      </w:r>
      <w:r>
        <w:rPr>
          <w:rFonts w:ascii="Helvetica Neue Thin" w:hAnsi="Helvetica Neue Thin"/>
          <w:rtl w:val="0"/>
          <w:lang w:val="en-US"/>
        </w:rPr>
        <w:t xml:space="preserve">- through a show of hands - </w:t>
      </w:r>
      <w:r>
        <w:rPr>
          <w:rFonts w:ascii="Helvetica Neue Thin" w:hAnsi="Helvetica Neue Thin"/>
          <w:rtl w:val="0"/>
          <w:lang w:val="en-US"/>
        </w:rPr>
        <w:t>how many of their characters experienced:</w:t>
      </w:r>
    </w:p>
    <w:p>
      <w:pPr>
        <w:pStyle w:val="Body"/>
        <w:spacing w:line="288" w:lineRule="auto"/>
        <w:rPr>
          <w:rFonts w:ascii="Helvetica Neue Thin" w:cs="Helvetica Neue Thin" w:hAnsi="Helvetica Neue Thin" w:eastAsia="Helvetica Neue Thin"/>
        </w:rPr>
      </w:pP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having the drugs stolen</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talking to the football coach</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talking to the mum</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talking to the police</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Ask students to imagine they were the writer of </w:t>
      </w:r>
      <w:r>
        <w:rPr>
          <w:rFonts w:ascii="Helvetica Neue Black Condensed" w:hAnsi="Helvetica Neue Black Condensed"/>
          <w:rtl w:val="0"/>
          <w:lang w:val="en-US"/>
        </w:rPr>
        <w:t>Cold Chips and Money</w:t>
      </w:r>
      <w:r>
        <w:rPr>
          <w:rFonts w:ascii="Helvetica Neue Thin" w:hAnsi="Helvetica Neue Thin"/>
          <w:rtl w:val="0"/>
          <w:lang w:val="en-US"/>
        </w:rPr>
        <w:t xml:space="preserve">, and to </w:t>
      </w:r>
      <w:r>
        <w:rPr>
          <w:rFonts w:ascii="Helvetica Neue Thin" w:hAnsi="Helvetica Neue Thin"/>
          <w:rtl w:val="0"/>
          <w:lang w:val="en-US"/>
        </w:rPr>
        <w:t xml:space="preserve">write a paragraph </w:t>
      </w:r>
      <w:r>
        <w:rPr>
          <w:rFonts w:ascii="Helvetica Neue Thin" w:hAnsi="Helvetica Neue Thin"/>
          <w:rtl w:val="0"/>
          <w:lang w:val="en-US"/>
        </w:rPr>
        <w:t xml:space="preserve">on what happens next in the story continuing on from where their story left off. </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For example:</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what happens after the drugs are taken?</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what happens when the police arrest Ryan and Dan?</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what happens at school after the statement is taken?</w:t>
      </w:r>
    </w:p>
    <w:p>
      <w:pPr>
        <w:pStyle w:val="Body"/>
        <w:numPr>
          <w:ilvl w:val="0"/>
          <w:numId w:val="9"/>
        </w:numPr>
        <w:spacing w:line="288" w:lineRule="auto"/>
        <w:rPr>
          <w:rFonts w:ascii="Helvetica Neue Thin" w:hAnsi="Helvetica Neue Thin"/>
          <w:lang w:val="en-US"/>
        </w:rPr>
      </w:pPr>
      <w:r>
        <w:rPr>
          <w:rFonts w:ascii="Helvetica Neue Thin" w:hAnsi="Helvetica Neue Thin"/>
          <w:rtl w:val="0"/>
          <w:lang w:val="en-US"/>
        </w:rPr>
        <w:t>how does the relationship with the Mum change?</w:t>
      </w:r>
    </w:p>
    <w:p>
      <w:pPr>
        <w:pStyle w:val="Body"/>
        <w:spacing w:line="288" w:lineRule="auto"/>
        <w:rPr>
          <w:rFonts w:ascii="Helvetica Neue Thin" w:cs="Helvetica Neue Thin" w:hAnsi="Helvetica Neue Thin" w:eastAsia="Helvetica Neue Thin"/>
        </w:rPr>
      </w:pPr>
    </w:p>
    <w:p>
      <w:pPr>
        <w:pStyle w:val="Body"/>
        <w:spacing w:line="288" w:lineRule="auto"/>
        <w:rPr>
          <w:b w:val="1"/>
          <w:bCs w:val="1"/>
        </w:rPr>
      </w:pPr>
      <w:r>
        <w:rPr>
          <w:b w:val="1"/>
          <w:bCs w:val="1"/>
          <w:rtl w:val="0"/>
          <w:lang w:val="en-US"/>
        </w:rPr>
        <w:t>5. Peer advice</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Explain to students that it can be hard to see the consequences of </w:t>
      </w:r>
      <w:r>
        <w:rPr>
          <w:rFonts w:ascii="Helvetica Neue Thin" w:hAnsi="Helvetica Neue Thin"/>
          <w:rtl w:val="0"/>
          <w:lang w:val="en-US"/>
        </w:rPr>
        <w:t xml:space="preserve">exploitation </w:t>
      </w:r>
      <w:r>
        <w:rPr>
          <w:rFonts w:ascii="Helvetica Neue Thin" w:hAnsi="Helvetica Neue Thin"/>
          <w:rtl w:val="0"/>
          <w:lang w:val="en-US"/>
        </w:rPr>
        <w:t xml:space="preserve">until it is too late, and the more involved </w:t>
      </w:r>
      <w:r>
        <w:rPr>
          <w:rFonts w:ascii="Helvetica Neue Thin" w:hAnsi="Helvetica Neue Thin"/>
          <w:rtl w:val="0"/>
          <w:lang w:val="en-US"/>
        </w:rPr>
        <w:t>the person is, the more influence others have over them, or at least that is how it might feel.</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Ask students work individually or in pairs, and to role-play how they would begin a conversation with a peer who they believe is being exploited or under negative social influence.</w:t>
      </w:r>
    </w:p>
    <w:p>
      <w:pPr>
        <w:pStyle w:val="Body"/>
        <w:numPr>
          <w:ilvl w:val="0"/>
          <w:numId w:val="4"/>
        </w:numPr>
        <w:spacing w:line="288" w:lineRule="auto"/>
        <w:rPr>
          <w:rFonts w:ascii="Helvetica Neue Thin" w:hAnsi="Helvetica Neue Thin"/>
          <w:lang w:val="en-US"/>
        </w:rPr>
      </w:pPr>
      <w:r>
        <w:rPr>
          <w:rFonts w:ascii="Helvetica Neue Thin" w:hAnsi="Helvetica Neue Thin"/>
          <w:rtl w:val="0"/>
          <w:lang w:val="en-US"/>
        </w:rPr>
        <w:t>How do they begin that conversation? where and when, in person, online, who else is there.</w:t>
      </w:r>
    </w:p>
    <w:p>
      <w:pPr>
        <w:pStyle w:val="Body"/>
        <w:numPr>
          <w:ilvl w:val="0"/>
          <w:numId w:val="4"/>
        </w:numPr>
        <w:spacing w:line="288" w:lineRule="auto"/>
        <w:rPr>
          <w:rFonts w:ascii="Helvetica Neue Thin" w:hAnsi="Helvetica Neue Thin"/>
          <w:lang w:val="en-US"/>
        </w:rPr>
      </w:pPr>
      <w:r>
        <w:rPr>
          <w:rFonts w:ascii="Helvetica Neue Thin" w:hAnsi="Helvetica Neue Thin"/>
          <w:rtl w:val="0"/>
          <w:lang w:val="en-US"/>
        </w:rPr>
        <w:t>What behaviours or events might they have seen that suggest this person is being exploited? Isolation from peers at school, sudden unexplained access to money, much older peer friends.</w:t>
      </w:r>
    </w:p>
    <w:p>
      <w:pPr>
        <w:pStyle w:val="Body"/>
        <w:numPr>
          <w:ilvl w:val="0"/>
          <w:numId w:val="4"/>
        </w:numPr>
        <w:spacing w:line="288" w:lineRule="auto"/>
        <w:rPr>
          <w:rFonts w:ascii="Helvetica Neue Thin" w:hAnsi="Helvetica Neue Thin"/>
          <w:lang w:val="en-US"/>
        </w:rPr>
      </w:pPr>
      <w:r>
        <w:rPr>
          <w:rFonts w:ascii="Helvetica Neue Thin" w:hAnsi="Helvetica Neue Thin"/>
          <w:rtl w:val="0"/>
          <w:lang w:val="en-US"/>
        </w:rPr>
        <w:t>What strategies could they suggest to help this person and how can they help them do that? Talking to them, talking to police, talking to teacher.</w:t>
      </w:r>
    </w:p>
    <w:p>
      <w:pPr>
        <w:pStyle w:val="Body"/>
        <w:spacing w:line="288" w:lineRule="auto"/>
        <w:rPr>
          <w:rFonts w:ascii="Helvetica Neue Thin" w:cs="Helvetica Neue Thin" w:hAnsi="Helvetica Neue Thin" w:eastAsia="Helvetica Neue Thin"/>
        </w:rPr>
      </w:pPr>
    </w:p>
    <w:p>
      <w:pPr>
        <w:pStyle w:val="Body"/>
        <w:spacing w:line="288" w:lineRule="auto"/>
        <w:rPr>
          <w:b w:val="1"/>
          <w:bCs w:val="1"/>
        </w:rPr>
      </w:pPr>
      <w:r>
        <w:rPr>
          <w:b w:val="1"/>
          <w:bCs w:val="1"/>
          <w:rtl w:val="0"/>
          <w:lang w:val="en-US"/>
        </w:rPr>
        <w:t xml:space="preserve">Challenge </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Encourage students to also reflect on </w:t>
      </w:r>
      <w:r>
        <w:rPr>
          <w:rFonts w:ascii="Helvetica Neue Thin" w:hAnsi="Helvetica Neue Thin"/>
          <w:rtl w:val="0"/>
          <w:lang w:val="en-US"/>
        </w:rPr>
        <w:t xml:space="preserve">how much </w:t>
      </w:r>
      <w:r>
        <w:rPr>
          <w:rFonts w:ascii="Helvetica Neue Thin" w:hAnsi="Helvetica Neue Thin" w:hint="default"/>
          <w:rtl w:val="0"/>
          <w:lang w:val="en-US"/>
        </w:rPr>
        <w:t>‘</w:t>
      </w:r>
      <w:r>
        <w:rPr>
          <w:rFonts w:ascii="Helvetica Neue Thin" w:hAnsi="Helvetica Neue Thin"/>
          <w:rtl w:val="0"/>
          <w:lang w:val="en-US"/>
        </w:rPr>
        <w:t>choice</w:t>
      </w:r>
      <w:r>
        <w:rPr>
          <w:rFonts w:ascii="Helvetica Neue Thin" w:hAnsi="Helvetica Neue Thin" w:hint="default"/>
          <w:rtl w:val="0"/>
          <w:lang w:val="en-US"/>
        </w:rPr>
        <w:t xml:space="preserve">’ </w:t>
      </w:r>
      <w:r>
        <w:rPr>
          <w:rFonts w:ascii="Helvetica Neue Thin" w:hAnsi="Helvetica Neue Thin"/>
          <w:rtl w:val="0"/>
          <w:lang w:val="en-US"/>
        </w:rPr>
        <w:t xml:space="preserve">the character in the story really makes and how much is made for them. Do people actively make these </w:t>
      </w:r>
      <w:r>
        <w:rPr>
          <w:rFonts w:ascii="Helvetica Neue Thin" w:hAnsi="Helvetica Neue Thin" w:hint="default"/>
          <w:rtl w:val="0"/>
          <w:lang w:val="en-US"/>
        </w:rPr>
        <w:t>‘</w:t>
      </w:r>
      <w:r>
        <w:rPr>
          <w:rFonts w:ascii="Helvetica Neue Thin" w:hAnsi="Helvetica Neue Thin"/>
          <w:rtl w:val="0"/>
          <w:lang w:val="en-US"/>
        </w:rPr>
        <w:t>choices</w:t>
      </w:r>
      <w:r>
        <w:rPr>
          <w:rFonts w:ascii="Helvetica Neue Thin" w:hAnsi="Helvetica Neue Thin" w:hint="default"/>
          <w:rtl w:val="0"/>
          <w:lang w:val="en-US"/>
        </w:rPr>
        <w:t xml:space="preserve">’ </w:t>
      </w:r>
      <w:r>
        <w:rPr>
          <w:rFonts w:ascii="Helvetica Neue Thin" w:hAnsi="Helvetica Neue Thin"/>
          <w:rtl w:val="0"/>
          <w:lang w:val="en-US"/>
        </w:rPr>
        <w:t xml:space="preserve">or does something about exploitation make these </w:t>
      </w:r>
      <w:r>
        <w:rPr>
          <w:rFonts w:ascii="Helvetica Neue Thin" w:hAnsi="Helvetica Neue Thin" w:hint="default"/>
          <w:rtl w:val="0"/>
          <w:lang w:val="en-US"/>
        </w:rPr>
        <w:t>‘</w:t>
      </w:r>
      <w:r>
        <w:rPr>
          <w:rFonts w:ascii="Helvetica Neue Thin" w:hAnsi="Helvetica Neue Thin"/>
          <w:rtl w:val="0"/>
          <w:lang w:val="en-US"/>
        </w:rPr>
        <w:t>choices</w:t>
      </w:r>
      <w:r>
        <w:rPr>
          <w:rFonts w:ascii="Helvetica Neue Thin" w:hAnsi="Helvetica Neue Thin" w:hint="default"/>
          <w:rtl w:val="0"/>
          <w:lang w:val="en-US"/>
        </w:rPr>
        <w:t xml:space="preserve">’ </w:t>
      </w:r>
      <w:r>
        <w:rPr>
          <w:rFonts w:ascii="Helvetica Neue Thin" w:hAnsi="Helvetica Neue Thin"/>
          <w:rtl w:val="0"/>
          <w:lang w:val="en-US"/>
        </w:rPr>
        <w:t xml:space="preserve">not seem like </w:t>
      </w:r>
      <w:r>
        <w:rPr>
          <w:rFonts w:ascii="Helvetica Neue Thin" w:hAnsi="Helvetica Neue Thin" w:hint="default"/>
          <w:rtl w:val="0"/>
          <w:lang w:val="en-US"/>
        </w:rPr>
        <w:t>‘</w:t>
      </w:r>
      <w:r>
        <w:rPr>
          <w:rFonts w:ascii="Helvetica Neue Thin" w:hAnsi="Helvetica Neue Thin"/>
          <w:rtl w:val="0"/>
          <w:lang w:val="en-US"/>
        </w:rPr>
        <w:t>choices</w:t>
      </w:r>
      <w:r>
        <w:rPr>
          <w:rFonts w:ascii="Helvetica Neue Thin" w:hAnsi="Helvetica Neue Thin" w:hint="default"/>
          <w:rtl w:val="0"/>
          <w:lang w:val="en-US"/>
        </w:rPr>
        <w:t xml:space="preserve">’ </w:t>
      </w:r>
      <w:r>
        <w:rPr>
          <w:rFonts w:ascii="Helvetica Neue Thin" w:hAnsi="Helvetica Neue Thin"/>
          <w:rtl w:val="0"/>
          <w:lang w:val="en-US"/>
        </w:rPr>
        <w:t>at all? What role do our feelings and emotions play in this?</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Language to avoid - not a conversation about making choice or decisions.</w:t>
      </w:r>
    </w:p>
    <w:p>
      <w:pPr>
        <w:pStyle w:val="Body"/>
        <w:spacing w:line="288" w:lineRule="auto"/>
        <w:rPr>
          <w:rFonts w:ascii="Helvetica Neue Thin" w:cs="Helvetica Neue Thin" w:hAnsi="Helvetica Neue Thin" w:eastAsia="Helvetica Neue Thin"/>
        </w:rPr>
      </w:pPr>
    </w:p>
    <w:p>
      <w:pPr>
        <w:pStyle w:val="Body"/>
        <w:spacing w:line="288" w:lineRule="auto"/>
        <w:rPr>
          <w:b w:val="1"/>
          <w:bCs w:val="1"/>
        </w:rPr>
      </w:pPr>
      <w:r>
        <w:rPr>
          <w:b w:val="1"/>
          <w:bCs w:val="1"/>
          <w:rtl w:val="0"/>
          <w:lang w:val="en-US"/>
        </w:rPr>
        <w:t>6. Signposting</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Before students r</w:t>
      </w:r>
      <w:r>
        <w:rPr>
          <w:rFonts w:ascii="Helvetica Neue Thin" w:hAnsi="Helvetica Neue Thin"/>
          <w:rtl w:val="0"/>
          <w:lang w:val="en-US"/>
        </w:rPr>
        <w:t>eflect upon the learning from this lesson</w:t>
      </w:r>
      <w:r>
        <w:rPr>
          <w:rFonts w:ascii="Helvetica Neue Thin" w:hAnsi="Helvetica Neue Thin"/>
          <w:rtl w:val="0"/>
        </w:rPr>
        <w:t xml:space="preserve">, </w:t>
      </w:r>
      <w:r>
        <w:rPr>
          <w:rFonts w:ascii="Helvetica Neue Thin" w:hAnsi="Helvetica Neue Thin"/>
          <w:rtl w:val="0"/>
          <w:lang w:val="en-US"/>
        </w:rPr>
        <w:t>discuss</w:t>
      </w:r>
      <w:r>
        <w:rPr>
          <w:rFonts w:ascii="Helvetica Neue Thin" w:hAnsi="Helvetica Neue Thin"/>
          <w:rtl w:val="0"/>
          <w:lang w:val="en-US"/>
        </w:rPr>
        <w:t xml:space="preserve"> places where young people can go to access further information and support, explaining how each can support them. This should include their local community (e.g. friends, family, youth groups</w:t>
      </w:r>
      <w:r>
        <w:rPr>
          <w:rFonts w:ascii="Helvetica Neue Thin" w:hAnsi="Helvetica Neue Thin"/>
          <w:rtl w:val="0"/>
          <w:lang w:val="en-US"/>
        </w:rPr>
        <w:t xml:space="preserve"> - ie Activity Communities Network</w:t>
      </w:r>
      <w:r>
        <w:rPr>
          <w:rFonts w:ascii="Helvetica Neue Thin" w:hAnsi="Helvetica Neue Thin"/>
          <w:rtl w:val="0"/>
          <w:lang w:val="en-US"/>
        </w:rPr>
        <w:t xml:space="preserve">) support available in school (their </w:t>
      </w:r>
      <w:r>
        <w:rPr>
          <w:rFonts w:ascii="Helvetica Neue Thin" w:hAnsi="Helvetica Neue Thin"/>
          <w:rtl w:val="0"/>
          <w:lang w:val="en-US"/>
        </w:rPr>
        <w:t xml:space="preserve">form </w:t>
      </w:r>
      <w:r>
        <w:rPr>
          <w:rFonts w:ascii="Helvetica Neue Thin" w:hAnsi="Helvetica Neue Thin"/>
          <w:rtl w:val="0"/>
          <w:lang w:val="en-US"/>
        </w:rPr>
        <w:t>tutor, head of year or a school counsellor) and local / national organisations</w:t>
      </w:r>
      <w:r>
        <w:rPr>
          <w:rFonts w:ascii="Helvetica Neue Thin" w:hAnsi="Helvetica Neue Thin"/>
          <w:rtl w:val="0"/>
          <w:lang w:val="en-US"/>
        </w:rPr>
        <w:t>.</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w:hAnsi="Helvetica Neue"/>
          <w:b w:val="1"/>
          <w:bCs w:val="1"/>
          <w:rtl w:val="0"/>
          <w:lang w:val="en-US"/>
        </w:rPr>
        <w:t>School Safeguarding Officer</w:t>
      </w:r>
      <w:r>
        <w:rPr>
          <w:rFonts w:ascii="Helvetica Neue Thin" w:hAnsi="Helvetica Neue Thin"/>
          <w:rtl w:val="0"/>
          <w:lang w:val="en-US"/>
        </w:rPr>
        <w:t xml:space="preserve">  who is it in your school, ensure the participants know this.</w:t>
      </w:r>
    </w:p>
    <w:p>
      <w:pPr>
        <w:pStyle w:val="Body"/>
        <w:spacing w:line="288" w:lineRule="auto"/>
        <w:rPr>
          <w:rFonts w:ascii="Helvetica Neue Thin" w:cs="Helvetica Neue Thin" w:hAnsi="Helvetica Neue Thin" w:eastAsia="Helvetica Neue Thin"/>
        </w:rPr>
      </w:pPr>
      <w:r>
        <w:rPr>
          <w:rFonts w:ascii="Helvetica Neue" w:hAnsi="Helvetica Neue"/>
          <w:b w:val="1"/>
          <w:bCs w:val="1"/>
          <w:rtl w:val="0"/>
          <w:lang w:val="en-US"/>
        </w:rPr>
        <w:t xml:space="preserve">Active Communities Network </w:t>
      </w:r>
      <w:r>
        <w:rPr>
          <w:rFonts w:ascii="Helvetica Neue Thin" w:hAnsi="Helvetica Neue Thin"/>
          <w:rtl w:val="0"/>
          <w:lang w:val="en-US"/>
        </w:rPr>
        <w:t xml:space="preserve"> </w:t>
      </w:r>
      <w:r>
        <w:rPr>
          <w:rStyle w:val="Hyperlink.0"/>
          <w:rFonts w:ascii="Helvetica Neue Thin" w:cs="Helvetica Neue Thin" w:hAnsi="Helvetica Neue Thin" w:eastAsia="Helvetica Neue Thin"/>
        </w:rPr>
        <w:fldChar w:fldCharType="begin" w:fldLock="0"/>
      </w:r>
      <w:r>
        <w:rPr>
          <w:rStyle w:val="Hyperlink.0"/>
          <w:rFonts w:ascii="Helvetica Neue Thin" w:cs="Helvetica Neue Thin" w:hAnsi="Helvetica Neue Thin" w:eastAsia="Helvetica Neue Thin"/>
        </w:rPr>
        <w:instrText xml:space="preserve"> HYPERLINK "http://www.activecommunities.org.uk/hampshire"</w:instrText>
      </w:r>
      <w:r>
        <w:rPr>
          <w:rStyle w:val="Hyperlink.0"/>
          <w:rFonts w:ascii="Helvetica Neue Thin" w:cs="Helvetica Neue Thin" w:hAnsi="Helvetica Neue Thin" w:eastAsia="Helvetica Neue Thin"/>
        </w:rPr>
        <w:fldChar w:fldCharType="separate" w:fldLock="0"/>
      </w:r>
      <w:r>
        <w:rPr>
          <w:rStyle w:val="Hyperlink.0"/>
          <w:rFonts w:ascii="Helvetica Neue Thin" w:hAnsi="Helvetica Neue Thin"/>
          <w:rtl w:val="0"/>
          <w:lang w:val="en-US"/>
        </w:rPr>
        <w:t>http://www.activecommunities.org.uk/hampshire</w:t>
      </w:r>
      <w:r>
        <w:rPr>
          <w:rFonts w:ascii="Helvetica Neue Thin" w:cs="Helvetica Neue Thin" w:hAnsi="Helvetica Neue Thin" w:eastAsia="Helvetica Neue Thin"/>
        </w:rPr>
        <w:fldChar w:fldCharType="end" w:fldLock="0"/>
      </w:r>
    </w:p>
    <w:p>
      <w:pPr>
        <w:pStyle w:val="Body"/>
        <w:spacing w:line="288" w:lineRule="auto"/>
        <w:rPr>
          <w:rFonts w:ascii="Helvetica Neue Thin" w:cs="Helvetica Neue Thin" w:hAnsi="Helvetica Neue Thin" w:eastAsia="Helvetica Neue Thin"/>
        </w:rPr>
      </w:pPr>
      <w:r>
        <w:rPr>
          <w:rFonts w:ascii="Helvetica Neue" w:hAnsi="Helvetica Neue"/>
          <w:b w:val="1"/>
          <w:bCs w:val="1"/>
          <w:rtl w:val="0"/>
          <w:lang w:val="en-US"/>
        </w:rPr>
        <w:t xml:space="preserve">Safer Portsmouth </w:t>
      </w:r>
      <w:r>
        <w:rPr>
          <w:rFonts w:ascii="Helvetica Neue Thin" w:hAnsi="Helvetica Neue Thin"/>
          <w:rtl w:val="0"/>
          <w:lang w:val="en-US"/>
        </w:rPr>
        <w:t xml:space="preserve"> </w:t>
      </w:r>
      <w:r>
        <w:rPr>
          <w:rStyle w:val="Hyperlink.0"/>
          <w:rFonts w:ascii="Helvetica Neue Thin" w:cs="Helvetica Neue Thin" w:hAnsi="Helvetica Neue Thin" w:eastAsia="Helvetica Neue Thin"/>
        </w:rPr>
        <w:fldChar w:fldCharType="begin" w:fldLock="0"/>
      </w:r>
      <w:r>
        <w:rPr>
          <w:rStyle w:val="Hyperlink.0"/>
          <w:rFonts w:ascii="Helvetica Neue Thin" w:cs="Helvetica Neue Thin" w:hAnsi="Helvetica Neue Thin" w:eastAsia="Helvetica Neue Thin"/>
        </w:rPr>
        <w:instrText xml:space="preserve"> HYPERLINK "https://www.saferportsmouth.org.uk/what-is-child-criminal-exploitation/"</w:instrText>
      </w:r>
      <w:r>
        <w:rPr>
          <w:rStyle w:val="Hyperlink.0"/>
          <w:rFonts w:ascii="Helvetica Neue Thin" w:cs="Helvetica Neue Thin" w:hAnsi="Helvetica Neue Thin" w:eastAsia="Helvetica Neue Thin"/>
        </w:rPr>
        <w:fldChar w:fldCharType="separate" w:fldLock="0"/>
      </w:r>
      <w:r>
        <w:rPr>
          <w:rStyle w:val="Hyperlink.0"/>
          <w:rFonts w:ascii="Helvetica Neue Thin" w:hAnsi="Helvetica Neue Thin"/>
          <w:rtl w:val="0"/>
          <w:lang w:val="en-US"/>
        </w:rPr>
        <w:t>https://www.saferportsmouth.org.uk/what-is-child-criminal-exploitation/</w:t>
      </w:r>
      <w:r>
        <w:rPr>
          <w:rFonts w:ascii="Helvetica Neue Thin" w:cs="Helvetica Neue Thin" w:hAnsi="Helvetica Neue Thin" w:eastAsia="Helvetica Neue Thin"/>
        </w:rPr>
        <w:fldChar w:fldCharType="end" w:fldLock="0"/>
      </w:r>
    </w:p>
    <w:p>
      <w:pPr>
        <w:pStyle w:val="Body"/>
        <w:spacing w:line="288" w:lineRule="auto"/>
        <w:rPr>
          <w:rFonts w:ascii="Helvetica Neue Thin" w:cs="Helvetica Neue Thin" w:hAnsi="Helvetica Neue Thin" w:eastAsia="Helvetica Neue Thin"/>
        </w:rPr>
      </w:pPr>
      <w:r>
        <w:rPr>
          <w:rFonts w:ascii="Helvetica Neue" w:hAnsi="Helvetica Neue"/>
          <w:b w:val="1"/>
          <w:bCs w:val="1"/>
          <w:rtl w:val="0"/>
          <w:lang w:val="en-US"/>
        </w:rPr>
        <w:t>Childline</w:t>
      </w:r>
      <w:r>
        <w:rPr>
          <w:rFonts w:ascii="Helvetica Neue Thin" w:hAnsi="Helvetica Neue Thin"/>
          <w:rtl w:val="0"/>
          <w:lang w:val="en-US"/>
        </w:rPr>
        <w:t xml:space="preserve">  </w:t>
      </w:r>
      <w:r>
        <w:rPr>
          <w:rStyle w:val="Hyperlink.0"/>
          <w:rFonts w:ascii="Helvetica Neue Thin" w:cs="Helvetica Neue Thin" w:hAnsi="Helvetica Neue Thin" w:eastAsia="Helvetica Neue Thin"/>
        </w:rPr>
        <w:fldChar w:fldCharType="begin" w:fldLock="0"/>
      </w:r>
      <w:r>
        <w:rPr>
          <w:rStyle w:val="Hyperlink.0"/>
          <w:rFonts w:ascii="Helvetica Neue Thin" w:cs="Helvetica Neue Thin" w:hAnsi="Helvetica Neue Thin" w:eastAsia="Helvetica Neue Thin"/>
        </w:rPr>
        <w:instrText xml:space="preserve"> HYPERLINK "https://www.childline.org.uk/info-advice/bullying-abuse-safety/abuse-safety/child-trafficking-exploitation/"</w:instrText>
      </w:r>
      <w:r>
        <w:rPr>
          <w:rStyle w:val="Hyperlink.0"/>
          <w:rFonts w:ascii="Helvetica Neue Thin" w:cs="Helvetica Neue Thin" w:hAnsi="Helvetica Neue Thin" w:eastAsia="Helvetica Neue Thin"/>
        </w:rPr>
        <w:fldChar w:fldCharType="separate" w:fldLock="0"/>
      </w:r>
      <w:r>
        <w:rPr>
          <w:rStyle w:val="Hyperlink.0"/>
          <w:rFonts w:ascii="Helvetica Neue Thin" w:hAnsi="Helvetica Neue Thin"/>
          <w:rtl w:val="0"/>
          <w:lang w:val="en-US"/>
        </w:rPr>
        <w:t>https://www.childline.org.uk/info-advice/bullying-abuse-safety/abuse-safety/child-trafficking-exploitation/</w:t>
      </w:r>
      <w:r>
        <w:rPr>
          <w:rFonts w:ascii="Helvetica Neue Thin" w:cs="Helvetica Neue Thin" w:hAnsi="Helvetica Neue Thin" w:eastAsia="Helvetica Neue Thin"/>
        </w:rPr>
        <w:fldChar w:fldCharType="end" w:fldLock="0"/>
      </w:r>
    </w:p>
    <w:p>
      <w:pPr>
        <w:pStyle w:val="Body"/>
        <w:spacing w:line="288" w:lineRule="auto"/>
        <w:rPr>
          <w:rFonts w:ascii="Helvetica Neue Thin" w:cs="Helvetica Neue Thin" w:hAnsi="Helvetica Neue Thin" w:eastAsia="Helvetica Neue Thin"/>
        </w:rPr>
      </w:pPr>
      <w:r>
        <w:rPr>
          <w:rFonts w:ascii="Helvetica Neue" w:hAnsi="Helvetica Neue"/>
          <w:b w:val="1"/>
          <w:bCs w:val="1"/>
          <w:rtl w:val="0"/>
          <w:lang w:val="en-US"/>
        </w:rPr>
        <w:t>NSPCC</w:t>
      </w:r>
      <w:r>
        <w:rPr>
          <w:rFonts w:ascii="Helvetica Neue Thin" w:hAnsi="Helvetica Neue Thin"/>
          <w:rtl w:val="0"/>
          <w:lang w:val="en-US"/>
        </w:rPr>
        <w:t xml:space="preserve"> </w:t>
      </w:r>
      <w:r>
        <w:rPr>
          <w:rStyle w:val="Hyperlink.0"/>
          <w:rFonts w:ascii="Helvetica Neue Thin" w:cs="Helvetica Neue Thin" w:hAnsi="Helvetica Neue Thin" w:eastAsia="Helvetica Neue Thin"/>
        </w:rPr>
        <w:fldChar w:fldCharType="begin" w:fldLock="0"/>
      </w:r>
      <w:r>
        <w:rPr>
          <w:rStyle w:val="Hyperlink.0"/>
          <w:rFonts w:ascii="Helvetica Neue Thin" w:cs="Helvetica Neue Thin" w:hAnsi="Helvetica Neue Thin" w:eastAsia="Helvetica Neue Thin"/>
        </w:rPr>
        <w:instrText xml:space="preserve"> HYPERLINK "https://www.nspcc.org.uk/what-is-child-abuse/types-of-abuse/gangs-criminal-exploitation/"</w:instrText>
      </w:r>
      <w:r>
        <w:rPr>
          <w:rStyle w:val="Hyperlink.0"/>
          <w:rFonts w:ascii="Helvetica Neue Thin" w:cs="Helvetica Neue Thin" w:hAnsi="Helvetica Neue Thin" w:eastAsia="Helvetica Neue Thin"/>
        </w:rPr>
        <w:fldChar w:fldCharType="separate" w:fldLock="0"/>
      </w:r>
      <w:r>
        <w:rPr>
          <w:rStyle w:val="Hyperlink.0"/>
          <w:rFonts w:ascii="Helvetica Neue Thin" w:hAnsi="Helvetica Neue Thin"/>
          <w:rtl w:val="0"/>
          <w:lang w:val="en-US"/>
        </w:rPr>
        <w:t>https://www.nspcc.org.uk/what-is-child-abuse/types-of-abuse/gangs-criminal-exploitation/</w:t>
      </w:r>
      <w:r>
        <w:rPr>
          <w:rFonts w:ascii="Helvetica Neue Thin" w:cs="Helvetica Neue Thin" w:hAnsi="Helvetica Neue Thin" w:eastAsia="Helvetica Neue Thin"/>
        </w:rPr>
        <w:fldChar w:fldCharType="end" w:fldLock="0"/>
      </w:r>
    </w:p>
    <w:p>
      <w:pPr>
        <w:pStyle w:val="Body"/>
        <w:spacing w:line="288" w:lineRule="auto"/>
        <w:rPr>
          <w:rFonts w:ascii="Helvetica Neue Thin" w:cs="Helvetica Neue Thin" w:hAnsi="Helvetica Neue Thin" w:eastAsia="Helvetica Neue Thin"/>
        </w:rPr>
      </w:pPr>
      <w:r>
        <w:rPr>
          <w:rFonts w:ascii="Helvetica Neue" w:hAnsi="Helvetica Neue"/>
          <w:b w:val="1"/>
          <w:bCs w:val="1"/>
          <w:rtl w:val="0"/>
          <w:lang w:val="en-US"/>
        </w:rPr>
        <w:t>Safe4Me</w:t>
      </w:r>
      <w:r>
        <w:rPr>
          <w:rFonts w:ascii="Helvetica Neue Thin" w:hAnsi="Helvetica Neue Thin"/>
          <w:rtl w:val="0"/>
          <w:lang w:val="en-US"/>
        </w:rPr>
        <w:t xml:space="preserve"> </w:t>
      </w:r>
      <w:r>
        <w:rPr>
          <w:rStyle w:val="Hyperlink.0"/>
          <w:rFonts w:ascii="Helvetica Neue Thin" w:cs="Helvetica Neue Thin" w:hAnsi="Helvetica Neue Thin" w:eastAsia="Helvetica Neue Thin"/>
        </w:rPr>
        <w:fldChar w:fldCharType="begin" w:fldLock="0"/>
      </w:r>
      <w:r>
        <w:rPr>
          <w:rStyle w:val="Hyperlink.0"/>
          <w:rFonts w:ascii="Helvetica Neue Thin" w:cs="Helvetica Neue Thin" w:hAnsi="Helvetica Neue Thin" w:eastAsia="Helvetica Neue Thin"/>
        </w:rPr>
        <w:instrText xml:space="preserve"> HYPERLINK "https://www.safe4me.co.uk/portfolio/child-criminal-exploitation-county-lines/"</w:instrText>
      </w:r>
      <w:r>
        <w:rPr>
          <w:rStyle w:val="Hyperlink.0"/>
          <w:rFonts w:ascii="Helvetica Neue Thin" w:cs="Helvetica Neue Thin" w:hAnsi="Helvetica Neue Thin" w:eastAsia="Helvetica Neue Thin"/>
        </w:rPr>
        <w:fldChar w:fldCharType="separate" w:fldLock="0"/>
      </w:r>
      <w:r>
        <w:rPr>
          <w:rStyle w:val="Hyperlink.0"/>
          <w:rFonts w:ascii="Helvetica Neue Thin" w:hAnsi="Helvetica Neue Thin"/>
          <w:rtl w:val="0"/>
          <w:lang w:val="en-US"/>
        </w:rPr>
        <w:t>https://www.safe4me.co.uk/portfolio/child-criminal-exploitation-county-lines/</w:t>
      </w:r>
      <w:r>
        <w:rPr>
          <w:rFonts w:ascii="Helvetica Neue Thin" w:cs="Helvetica Neue Thin" w:hAnsi="Helvetica Neue Thin" w:eastAsia="Helvetica Neue Thin"/>
        </w:rPr>
        <w:fldChar w:fldCharType="end" w:fldLock="0"/>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It is also essential to discuss the legal/police position of a minor involved in crime and talking to the police:</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r>
        <w:rPr>
          <w:rFonts w:ascii="Helvetica Neue Thin" w:hAnsi="Helvetica Neue Thin"/>
          <w:rtl w:val="0"/>
          <w:lang w:val="ru-RU"/>
        </w:rPr>
        <w:t>"</w:t>
      </w:r>
      <w:r>
        <w:rPr>
          <w:rFonts w:ascii="Helvetica Neue" w:hAnsi="Helvetica Neue"/>
          <w:i w:val="1"/>
          <w:iCs w:val="1"/>
          <w:rtl w:val="0"/>
          <w:lang w:val="en-US"/>
        </w:rPr>
        <w:t>A child who reports a crime of this kind, even if they admit to being involved, will be treated as a victim of exploitation rather than a criminal.</w:t>
      </w:r>
      <w:r>
        <w:rPr>
          <w:rFonts w:ascii="Helvetica Neue Thin" w:hAnsi="Helvetica Neue Thin"/>
          <w:rtl w:val="0"/>
          <w:lang w:val="ru-RU"/>
        </w:rPr>
        <w:t>"</w:t>
      </w:r>
      <w:r>
        <w:rPr>
          <w:rFonts w:ascii="Helvetica Neue Thin" w:hAnsi="Helvetica Neue Thin" w:hint="default"/>
          <w:rtl w:val="0"/>
        </w:rPr>
        <w:t> </w:t>
      </w:r>
      <w:r>
        <w:rPr>
          <w:rFonts w:ascii="Helvetica Neue Thin" w:hAnsi="Helvetica Neue Thin"/>
          <w:rtl w:val="0"/>
          <w:lang w:val="en-US"/>
        </w:rPr>
        <w:t>- Portsmouth Police High Harm Team</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p>
    <w:p>
      <w:pPr>
        <w:pStyle w:val="Body"/>
        <w:spacing w:line="288" w:lineRule="auto"/>
        <w:rPr>
          <w:b w:val="1"/>
          <w:bCs w:val="1"/>
        </w:rPr>
      </w:pPr>
      <w:r>
        <w:rPr>
          <w:b w:val="1"/>
          <w:bCs w:val="1"/>
          <w:rtl w:val="0"/>
          <w:lang w:val="en-US"/>
        </w:rPr>
        <w:t>7. Reflection</w:t>
      </w:r>
    </w:p>
    <w:p>
      <w:pPr>
        <w:pStyle w:val="Body"/>
        <w:spacing w:line="288" w:lineRule="auto"/>
        <w:rPr>
          <w:rFonts w:ascii="Helvetica Neue Thin" w:cs="Helvetica Neue Thin" w:hAnsi="Helvetica Neue Thin" w:eastAsia="Helvetica Neue Thin"/>
        </w:rPr>
      </w:pPr>
      <w:r>
        <w:rPr>
          <w:rFonts w:ascii="Helvetica Neue Thin" w:hAnsi="Helvetica Neue Thin"/>
          <w:rtl w:val="0"/>
          <w:lang w:val="en-US"/>
        </w:rPr>
        <w:t xml:space="preserve">Ask students to revisit the baseline overheard </w:t>
      </w:r>
      <w:r>
        <w:rPr>
          <w:rFonts w:ascii="Helvetica Neue Thin" w:hAnsi="Helvetica Neue Thin"/>
          <w:rtl w:val="0"/>
          <w:lang w:val="en-US"/>
        </w:rPr>
        <w:t>influence and social pressure</w:t>
      </w:r>
      <w:r>
        <w:rPr>
          <w:rFonts w:ascii="Helvetica Neue Thin" w:hAnsi="Helvetica Neue Thin"/>
          <w:rtl w:val="0"/>
          <w:lang w:val="en-US"/>
        </w:rPr>
        <w:t xml:space="preserve"> activity. </w:t>
      </w:r>
      <w:r>
        <w:rPr>
          <w:rFonts w:ascii="Helvetica Neue Thin" w:hAnsi="Helvetica Neue Thin"/>
          <w:rtl w:val="0"/>
          <w:lang w:val="en-US"/>
        </w:rPr>
        <w:t xml:space="preserve">What </w:t>
      </w:r>
      <w:r>
        <w:rPr>
          <w:rFonts w:ascii="Helvetica Neue Thin" w:hAnsi="Helvetica Neue Thin"/>
          <w:rtl w:val="0"/>
          <w:lang w:val="en-US"/>
        </w:rPr>
        <w:t>we mean by influence? How might we influence others? What factors or feelings might lead to someone needing a sense of peer approval?</w:t>
      </w:r>
    </w:p>
    <w:p>
      <w:pPr>
        <w:pStyle w:val="Body"/>
        <w:spacing w:line="288" w:lineRule="auto"/>
        <w:rPr>
          <w:rFonts w:ascii="Helvetica Neue Thin" w:cs="Helvetica Neue Thin" w:hAnsi="Helvetica Neue Thin" w:eastAsia="Helvetica Neue Thin"/>
        </w:rPr>
      </w:pPr>
      <w:r>
        <w:rPr>
          <w:rFonts w:ascii="Helvetica Neue Thin" w:cs="Helvetica Neue Thin" w:hAnsi="Helvetica Neue Thin" w:eastAsia="Helvetica Neue Thin"/>
        </w:rPr>
        <w:br w:type="textWrapping"/>
      </w:r>
      <w:r>
        <w:rPr>
          <w:rFonts w:ascii="Helvetica Neue Thin" w:hAnsi="Helvetica Neue Thin"/>
          <w:rtl w:val="0"/>
          <w:lang w:val="en-US"/>
        </w:rPr>
        <w:t>A</w:t>
      </w:r>
      <w:r>
        <w:rPr>
          <w:rFonts w:ascii="Helvetica Neue Thin" w:hAnsi="Helvetica Neue Thin"/>
          <w:rtl w:val="0"/>
          <w:lang w:val="en-US"/>
        </w:rPr>
        <w:t>sk them if there is anything about their original ideas that they would like to change or add to as a result of today</w:t>
      </w:r>
      <w:r>
        <w:rPr>
          <w:rFonts w:ascii="Helvetica Neue Thin" w:hAnsi="Helvetica Neue Thin" w:hint="default"/>
          <w:rtl w:val="1"/>
        </w:rPr>
        <w:t>’</w:t>
      </w:r>
      <w:r>
        <w:rPr>
          <w:rFonts w:ascii="Helvetica Neue Thin" w:hAnsi="Helvetica Neue Thin"/>
          <w:rtl w:val="0"/>
          <w:lang w:val="en-US"/>
        </w:rPr>
        <w:t>s lesson.</w:t>
      </w:r>
      <w:r>
        <w:rPr>
          <w:rFonts w:ascii="Helvetica Neue Thin" w:hAnsi="Helvetica Neue Thin"/>
          <w:rtl w:val="0"/>
          <w:lang w:val="en-US"/>
        </w:rPr>
        <w:t xml:space="preserve"> Who might they suggest a student talk to if they find themselves or a friend in a similar situation? What behaviours should they look out for in future and in who?</w:t>
      </w:r>
    </w:p>
    <w:p>
      <w:pPr>
        <w:pStyle w:val="Body"/>
        <w:spacing w:line="288" w:lineRule="auto"/>
        <w:rPr>
          <w:rFonts w:ascii="Helvetica Neue Thin" w:cs="Helvetica Neue Thin" w:hAnsi="Helvetica Neue Thin" w:eastAsia="Helvetica Neue Thin"/>
        </w:rPr>
      </w:pPr>
    </w:p>
    <w:p>
      <w:pPr>
        <w:pStyle w:val="Body"/>
        <w:spacing w:line="288" w:lineRule="auto"/>
        <w:rPr>
          <w:rFonts w:ascii="Helvetica Neue Thin" w:cs="Helvetica Neue Thin" w:hAnsi="Helvetica Neue Thin" w:eastAsia="Helvetica Neue Thin"/>
        </w:rPr>
      </w:pPr>
    </w:p>
    <w:p>
      <w:pPr>
        <w:pStyle w:val="Body"/>
        <w:spacing w:line="288" w:lineRule="auto"/>
      </w:pPr>
      <w:r>
        <w:rPr>
          <w:rFonts w:ascii="Helvetica Neue Thin" w:hAnsi="Helvetica Neue Thin"/>
          <w:rtl w:val="0"/>
          <w:lang w:val="en-US"/>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Black Condensed">
    <w:charset w:val="00"/>
    <w:family w:val="roman"/>
    <w:pitch w:val="default"/>
  </w:font>
  <w:font w:name="Helvetica Neue Thin">
    <w:charset w:val="00"/>
    <w:family w:val="roman"/>
    <w:pitch w:val="default"/>
  </w:font>
  <w:font w:name="Helvetica Neue Bold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4"/>
    <w:lvlOverride w:ilvl="0">
      <w:startOverride w:val="1"/>
    </w:lvlOverride>
  </w:num>
  <w:num w:numId="9">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numbering" w:styleId="Bullet">
    <w:name w:val="Bullet"/>
    <w:pPr>
      <w:numPr>
        <w:numId w:val="3"/>
      </w:numPr>
    </w:pPr>
  </w:style>
  <w:style w:type="numbering" w:styleId="Numbered">
    <w:name w:val="Numbered"/>
    <w:pPr>
      <w:numPr>
        <w:numId w:val="5"/>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